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52" w:rsidRPr="00EB4FAC" w:rsidRDefault="00AA4452" w:rsidP="00AA4452">
      <w:pPr>
        <w:jc w:val="center"/>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Астана қаласы әкімдігінің «№75 мектеп-гимназиясы» шаруашылық жүргізу құқығындағы мемлекеттік коммуналдық кәсіпорны бос лауазымға/ уақытша бос лауазымдарға  конкурс жариялайды</w:t>
      </w:r>
    </w:p>
    <w:p w:rsidR="00AA4452" w:rsidRDefault="00AA4452" w:rsidP="00AA4452">
      <w:pPr>
        <w:jc w:val="center"/>
        <w:rPr>
          <w:rFonts w:ascii="Times New Roman" w:eastAsia="Calibri" w:hAnsi="Times New Roman" w:cs="Times New Roman"/>
          <w:b/>
          <w:sz w:val="24"/>
          <w:szCs w:val="24"/>
          <w:u w:val="single"/>
          <w:lang w:val="kk-KZ"/>
        </w:rPr>
      </w:pPr>
    </w:p>
    <w:p w:rsidR="00AA4452" w:rsidRPr="00EB4FAC" w:rsidRDefault="00AA4452" w:rsidP="00AA4452">
      <w:pPr>
        <w:jc w:val="center"/>
        <w:rPr>
          <w:rFonts w:ascii="Times New Roman" w:eastAsia="Calibri" w:hAnsi="Times New Roman" w:cs="Times New Roman"/>
          <w:b/>
          <w:sz w:val="24"/>
          <w:szCs w:val="24"/>
          <w:u w:val="single"/>
          <w:lang w:val="kk-KZ"/>
        </w:rPr>
      </w:pPr>
    </w:p>
    <w:p w:rsidR="00AA4452" w:rsidRDefault="00AA4452" w:rsidP="00AA4452">
      <w:pPr>
        <w:pStyle w:val="a6"/>
        <w:numPr>
          <w:ilvl w:val="0"/>
          <w:numId w:val="2"/>
        </w:numPr>
        <w:ind w:left="-567" w:firstLine="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Тарих пәнінің мұғалімі </w:t>
      </w:r>
      <w:r w:rsidRPr="00294160">
        <w:rPr>
          <w:rFonts w:ascii="Times New Roman" w:eastAsia="Calibri" w:hAnsi="Times New Roman" w:cs="Times New Roman"/>
          <w:b/>
          <w:sz w:val="24"/>
          <w:szCs w:val="24"/>
          <w:lang w:val="kk-KZ"/>
        </w:rPr>
        <w:t xml:space="preserve"> (де</w:t>
      </w:r>
      <w:r>
        <w:rPr>
          <w:rFonts w:ascii="Times New Roman" w:eastAsia="Calibri" w:hAnsi="Times New Roman" w:cs="Times New Roman"/>
          <w:b/>
          <w:sz w:val="24"/>
          <w:szCs w:val="24"/>
          <w:lang w:val="kk-KZ"/>
        </w:rPr>
        <w:t>к</w:t>
      </w:r>
      <w:r w:rsidR="00061409">
        <w:rPr>
          <w:rFonts w:ascii="Times New Roman" w:eastAsia="Calibri" w:hAnsi="Times New Roman" w:cs="Times New Roman"/>
          <w:b/>
          <w:sz w:val="24"/>
          <w:szCs w:val="24"/>
          <w:lang w:val="kk-KZ"/>
        </w:rPr>
        <w:t>реттегі қызметкердің орнына) - 1</w:t>
      </w:r>
      <w:r w:rsidRPr="00294160">
        <w:rPr>
          <w:rFonts w:ascii="Times New Roman" w:eastAsia="Calibri" w:hAnsi="Times New Roman" w:cs="Times New Roman"/>
          <w:b/>
          <w:sz w:val="24"/>
          <w:szCs w:val="24"/>
          <w:lang w:val="kk-KZ"/>
        </w:rPr>
        <w:t xml:space="preserve"> бірлік</w:t>
      </w:r>
      <w:r>
        <w:rPr>
          <w:rFonts w:ascii="Times New Roman" w:eastAsia="Calibri" w:hAnsi="Times New Roman" w:cs="Times New Roman"/>
          <w:b/>
          <w:sz w:val="24"/>
          <w:szCs w:val="24"/>
          <w:lang w:val="kk-KZ"/>
        </w:rPr>
        <w:t xml:space="preserve"> орыс сыныптарына;</w:t>
      </w:r>
    </w:p>
    <w:p w:rsidR="00AA4452" w:rsidRPr="00294160" w:rsidRDefault="00061409" w:rsidP="00AA4452">
      <w:pPr>
        <w:pStyle w:val="a6"/>
        <w:numPr>
          <w:ilvl w:val="0"/>
          <w:numId w:val="2"/>
        </w:numPr>
        <w:ind w:left="-567" w:firstLine="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w:t>
      </w:r>
      <w:r w:rsidR="00AA4452">
        <w:rPr>
          <w:rFonts w:ascii="Times New Roman" w:eastAsia="Calibri" w:hAnsi="Times New Roman" w:cs="Times New Roman"/>
          <w:b/>
          <w:sz w:val="24"/>
          <w:szCs w:val="24"/>
          <w:lang w:val="kk-KZ"/>
        </w:rPr>
        <w:t xml:space="preserve"> сағат;</w:t>
      </w:r>
    </w:p>
    <w:p w:rsidR="00AA4452" w:rsidRPr="00294160" w:rsidRDefault="00AA4452" w:rsidP="00AA4452">
      <w:pPr>
        <w:pStyle w:val="a6"/>
        <w:numPr>
          <w:ilvl w:val="0"/>
          <w:numId w:val="2"/>
        </w:numPr>
        <w:ind w:left="-567" w:firstLine="0"/>
        <w:rPr>
          <w:rFonts w:ascii="Times New Roman" w:eastAsia="Calibri" w:hAnsi="Times New Roman" w:cs="Times New Roman"/>
          <w:b/>
          <w:sz w:val="24"/>
          <w:szCs w:val="24"/>
          <w:lang w:val="kk-KZ"/>
        </w:rPr>
      </w:pPr>
      <w:r w:rsidRPr="00294160">
        <w:rPr>
          <w:rFonts w:ascii="Times New Roman" w:eastAsia="Calibri" w:hAnsi="Times New Roman" w:cs="Times New Roman"/>
          <w:b/>
          <w:sz w:val="24"/>
          <w:szCs w:val="24"/>
          <w:lang w:val="kk-KZ"/>
        </w:rPr>
        <w:t>Лауазымдық қызметақы:</w:t>
      </w:r>
      <w:r>
        <w:rPr>
          <w:rFonts w:ascii="Times New Roman" w:eastAsia="Calibri" w:hAnsi="Times New Roman" w:cs="Times New Roman"/>
          <w:b/>
          <w:sz w:val="24"/>
          <w:szCs w:val="24"/>
          <w:lang w:val="kk-KZ"/>
        </w:rPr>
        <w:t xml:space="preserve"> </w:t>
      </w:r>
      <w:r>
        <w:rPr>
          <w:rFonts w:ascii="Times New Roman" w:hAnsi="Times New Roman" w:cs="Times New Roman"/>
          <w:b/>
          <w:sz w:val="20"/>
          <w:szCs w:val="20"/>
          <w:lang w:val="kk-KZ"/>
        </w:rPr>
        <w:t>130-160 000 тг.</w:t>
      </w:r>
    </w:p>
    <w:p w:rsidR="00AA4452" w:rsidRDefault="00AA4452" w:rsidP="00AA4452">
      <w:pPr>
        <w:pStyle w:val="a6"/>
        <w:numPr>
          <w:ilvl w:val="0"/>
          <w:numId w:val="2"/>
        </w:numPr>
        <w:ind w:left="-567" w:firstLine="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Бастауыш сынып мұғалімі </w:t>
      </w:r>
      <w:r w:rsidRPr="00294160">
        <w:rPr>
          <w:rFonts w:ascii="Times New Roman" w:eastAsia="Calibri" w:hAnsi="Times New Roman" w:cs="Times New Roman"/>
          <w:b/>
          <w:sz w:val="24"/>
          <w:szCs w:val="24"/>
          <w:lang w:val="kk-KZ"/>
        </w:rPr>
        <w:t xml:space="preserve"> – 1</w:t>
      </w:r>
      <w:r w:rsidR="008B058C">
        <w:rPr>
          <w:rFonts w:ascii="Times New Roman" w:eastAsia="Calibri" w:hAnsi="Times New Roman" w:cs="Times New Roman"/>
          <w:b/>
          <w:sz w:val="24"/>
          <w:szCs w:val="24"/>
          <w:lang w:val="kk-KZ"/>
        </w:rPr>
        <w:t xml:space="preserve"> </w:t>
      </w:r>
      <w:r w:rsidRPr="00294160">
        <w:rPr>
          <w:rFonts w:ascii="Times New Roman" w:eastAsia="Calibri" w:hAnsi="Times New Roman" w:cs="Times New Roman"/>
          <w:b/>
          <w:sz w:val="24"/>
          <w:szCs w:val="24"/>
          <w:lang w:val="kk-KZ"/>
        </w:rPr>
        <w:t xml:space="preserve"> (бірлік)(декреттегі қызметкердің орнына)</w:t>
      </w:r>
      <w:r>
        <w:rPr>
          <w:rFonts w:ascii="Times New Roman" w:eastAsia="Calibri" w:hAnsi="Times New Roman" w:cs="Times New Roman"/>
          <w:b/>
          <w:sz w:val="24"/>
          <w:szCs w:val="24"/>
          <w:lang w:val="kk-KZ"/>
        </w:rPr>
        <w:t xml:space="preserve"> орыс сыныптарына;</w:t>
      </w:r>
    </w:p>
    <w:p w:rsidR="00AA4452" w:rsidRPr="00294160" w:rsidRDefault="00061409" w:rsidP="00AA4452">
      <w:pPr>
        <w:pStyle w:val="a6"/>
        <w:numPr>
          <w:ilvl w:val="0"/>
          <w:numId w:val="2"/>
        </w:numPr>
        <w:ind w:left="-567" w:firstLine="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w:t>
      </w:r>
      <w:r w:rsidR="00AA4452">
        <w:rPr>
          <w:rFonts w:ascii="Times New Roman" w:eastAsia="Calibri" w:hAnsi="Times New Roman" w:cs="Times New Roman"/>
          <w:b/>
          <w:sz w:val="24"/>
          <w:szCs w:val="24"/>
          <w:lang w:val="kk-KZ"/>
        </w:rPr>
        <w:t xml:space="preserve"> сағат;</w:t>
      </w:r>
    </w:p>
    <w:p w:rsidR="00AA4452" w:rsidRPr="00294160" w:rsidRDefault="00AA4452" w:rsidP="00AA4452">
      <w:pPr>
        <w:pStyle w:val="a6"/>
        <w:numPr>
          <w:ilvl w:val="0"/>
          <w:numId w:val="2"/>
        </w:numPr>
        <w:ind w:left="-567" w:firstLine="0"/>
        <w:rPr>
          <w:rFonts w:ascii="Times New Roman" w:eastAsia="Calibri" w:hAnsi="Times New Roman" w:cs="Times New Roman"/>
          <w:b/>
          <w:sz w:val="24"/>
          <w:szCs w:val="24"/>
          <w:lang w:val="kk-KZ"/>
        </w:rPr>
      </w:pPr>
      <w:r w:rsidRPr="00294160">
        <w:rPr>
          <w:rFonts w:ascii="Times New Roman" w:eastAsia="Calibri" w:hAnsi="Times New Roman" w:cs="Times New Roman"/>
          <w:b/>
          <w:sz w:val="24"/>
          <w:szCs w:val="24"/>
          <w:lang w:val="kk-KZ"/>
        </w:rPr>
        <w:t>Лауазымдық қызметақы:</w:t>
      </w:r>
      <w:r w:rsidRPr="00BA299A">
        <w:rPr>
          <w:rFonts w:ascii="Times New Roman" w:hAnsi="Times New Roman" w:cs="Times New Roman"/>
          <w:b/>
          <w:sz w:val="20"/>
          <w:szCs w:val="20"/>
          <w:lang w:val="kk-KZ"/>
        </w:rPr>
        <w:t xml:space="preserve"> </w:t>
      </w:r>
      <w:r>
        <w:rPr>
          <w:rFonts w:ascii="Times New Roman" w:hAnsi="Times New Roman" w:cs="Times New Roman"/>
          <w:b/>
          <w:sz w:val="20"/>
          <w:szCs w:val="20"/>
          <w:lang w:val="kk-KZ"/>
        </w:rPr>
        <w:t>130-160 000 тг.</w:t>
      </w:r>
    </w:p>
    <w:p w:rsidR="00AA4452" w:rsidRDefault="00AA4452" w:rsidP="00AA4452">
      <w:pPr>
        <w:ind w:left="-567"/>
        <w:rPr>
          <w:rFonts w:ascii="Times New Roman" w:eastAsia="Calibri" w:hAnsi="Times New Roman" w:cs="Times New Roman"/>
          <w:b/>
          <w:sz w:val="24"/>
          <w:szCs w:val="24"/>
          <w:u w:val="single"/>
          <w:lang w:val="kk-KZ"/>
        </w:rPr>
      </w:pPr>
    </w:p>
    <w:p w:rsidR="00AA4452" w:rsidRDefault="00AA4452" w:rsidP="00AA4452">
      <w:pPr>
        <w:ind w:left="-567"/>
        <w:rPr>
          <w:rFonts w:ascii="Times New Roman" w:eastAsia="Calibri" w:hAnsi="Times New Roman" w:cs="Times New Roman"/>
          <w:b/>
          <w:sz w:val="24"/>
          <w:szCs w:val="24"/>
          <w:u w:val="single"/>
          <w:lang w:val="kk-KZ"/>
        </w:rPr>
      </w:pPr>
    </w:p>
    <w:p w:rsidR="00AA4452" w:rsidRDefault="00AA4452" w:rsidP="00AA4452">
      <w:pPr>
        <w:ind w:left="-567"/>
        <w:rPr>
          <w:rFonts w:ascii="Times New Roman" w:eastAsia="Calibri" w:hAnsi="Times New Roman" w:cs="Times New Roman"/>
          <w:b/>
          <w:sz w:val="24"/>
          <w:szCs w:val="24"/>
          <w:u w:val="single"/>
          <w:lang w:val="kk-KZ"/>
        </w:rPr>
      </w:pPr>
    </w:p>
    <w:p w:rsidR="00AA4452" w:rsidRPr="00EB4FAC" w:rsidRDefault="00AA4452" w:rsidP="00AA4452">
      <w:pPr>
        <w:ind w:left="-567"/>
        <w:rPr>
          <w:rFonts w:ascii="Times New Roman" w:eastAsia="Calibri" w:hAnsi="Times New Roman" w:cs="Times New Roman"/>
          <w:b/>
          <w:sz w:val="24"/>
          <w:szCs w:val="24"/>
          <w:u w:val="single"/>
          <w:lang w:val="kk-KZ"/>
        </w:rPr>
      </w:pPr>
      <w:r>
        <w:rPr>
          <w:rFonts w:ascii="Times New Roman" w:eastAsia="Calibri" w:hAnsi="Times New Roman" w:cs="Times New Roman"/>
          <w:b/>
          <w:sz w:val="24"/>
          <w:szCs w:val="24"/>
          <w:u w:val="single"/>
          <w:lang w:val="kk-KZ"/>
        </w:rPr>
        <w:t>Кандиттар үшін</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 xml:space="preserve">Қойылатын талаптар: </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Білімі: жоғары;</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Еңбек өтілі: бар / жоқ;</w:t>
      </w:r>
    </w:p>
    <w:p w:rsidR="00AA4452"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Санаты: бар/ педагог-тағылымдамашы;</w:t>
      </w:r>
    </w:p>
    <w:p w:rsidR="00AA4452" w:rsidRDefault="00AA4452" w:rsidP="00AA4452">
      <w:pPr>
        <w:ind w:left="-709" w:firstLine="142"/>
        <w:rPr>
          <w:rFonts w:ascii="Times New Roman" w:eastAsia="Calibri" w:hAnsi="Times New Roman" w:cs="Times New Roman"/>
          <w:b/>
          <w:sz w:val="24"/>
          <w:szCs w:val="24"/>
          <w:u w:val="single"/>
          <w:lang w:val="kk-KZ"/>
        </w:rPr>
      </w:pPr>
    </w:p>
    <w:p w:rsidR="00AA4452" w:rsidRPr="00EB4FAC" w:rsidRDefault="00AA4452" w:rsidP="00AA4452">
      <w:pPr>
        <w:ind w:left="-709" w:firstLine="142"/>
        <w:rPr>
          <w:rFonts w:ascii="Times New Roman" w:eastAsia="Calibri" w:hAnsi="Times New Roman" w:cs="Times New Roman"/>
          <w:b/>
          <w:sz w:val="24"/>
          <w:szCs w:val="24"/>
          <w:u w:val="single"/>
          <w:lang w:val="kk-KZ"/>
        </w:rPr>
      </w:pPr>
    </w:p>
    <w:p w:rsidR="00AA4452" w:rsidRPr="00EB4FAC" w:rsidRDefault="00AA4452" w:rsidP="00AA4452">
      <w:pPr>
        <w:ind w:left="-709"/>
        <w:jc w:val="both"/>
        <w:rPr>
          <w:rFonts w:ascii="Times New Roman" w:eastAsia="Calibri" w:hAnsi="Times New Roman" w:cs="Times New Roman"/>
          <w:b/>
          <w:sz w:val="24"/>
          <w:szCs w:val="24"/>
          <w:u w:val="single"/>
          <w:lang w:val="kk-KZ"/>
        </w:rPr>
      </w:pPr>
      <w:r>
        <w:rPr>
          <w:rFonts w:ascii="Times New Roman" w:eastAsia="Calibri" w:hAnsi="Times New Roman" w:cs="Times New Roman"/>
          <w:b/>
          <w:sz w:val="24"/>
          <w:szCs w:val="24"/>
          <w:u w:val="single"/>
          <w:lang w:val="kk-KZ"/>
        </w:rPr>
        <w:t xml:space="preserve">2024 жылғы </w:t>
      </w:r>
      <w:r w:rsidRPr="00EB4FAC">
        <w:rPr>
          <w:rFonts w:ascii="Times New Roman" w:eastAsia="Calibri" w:hAnsi="Times New Roman" w:cs="Times New Roman"/>
          <w:b/>
          <w:sz w:val="24"/>
          <w:szCs w:val="24"/>
          <w:u w:val="single"/>
          <w:lang w:val="kk-KZ"/>
        </w:rPr>
        <w:t xml:space="preserve"> </w:t>
      </w:r>
      <w:r w:rsidR="008B058C">
        <w:rPr>
          <w:rFonts w:ascii="Times New Roman" w:eastAsia="Calibri" w:hAnsi="Times New Roman" w:cs="Times New Roman"/>
          <w:b/>
          <w:sz w:val="24"/>
          <w:szCs w:val="24"/>
          <w:u w:val="single"/>
          <w:lang w:val="kk-KZ"/>
        </w:rPr>
        <w:t>28</w:t>
      </w:r>
      <w:r w:rsidR="00641633">
        <w:rPr>
          <w:rFonts w:ascii="Times New Roman" w:eastAsia="Calibri" w:hAnsi="Times New Roman" w:cs="Times New Roman"/>
          <w:b/>
          <w:sz w:val="24"/>
          <w:szCs w:val="24"/>
          <w:u w:val="single"/>
          <w:lang w:val="kk-KZ"/>
        </w:rPr>
        <w:t xml:space="preserve"> </w:t>
      </w:r>
      <w:r>
        <w:rPr>
          <w:rFonts w:ascii="Times New Roman" w:eastAsia="Calibri" w:hAnsi="Times New Roman" w:cs="Times New Roman"/>
          <w:b/>
          <w:sz w:val="24"/>
          <w:szCs w:val="24"/>
          <w:u w:val="single"/>
          <w:lang w:val="kk-KZ"/>
        </w:rPr>
        <w:t>ақпан</w:t>
      </w:r>
      <w:r w:rsidR="008B058C">
        <w:rPr>
          <w:rFonts w:ascii="Times New Roman" w:eastAsia="Calibri" w:hAnsi="Times New Roman" w:cs="Times New Roman"/>
          <w:b/>
          <w:sz w:val="24"/>
          <w:szCs w:val="24"/>
          <w:u w:val="single"/>
          <w:lang w:val="kk-KZ"/>
        </w:rPr>
        <w:t xml:space="preserve"> мен 6 наурыз</w:t>
      </w:r>
      <w:r>
        <w:rPr>
          <w:rFonts w:ascii="Times New Roman" w:eastAsia="Calibri" w:hAnsi="Times New Roman" w:cs="Times New Roman"/>
          <w:b/>
          <w:sz w:val="24"/>
          <w:szCs w:val="24"/>
          <w:u w:val="single"/>
          <w:lang w:val="kk-KZ"/>
        </w:rPr>
        <w:t xml:space="preserve"> </w:t>
      </w:r>
      <w:r w:rsidRPr="00EB4FAC">
        <w:rPr>
          <w:rFonts w:ascii="Times New Roman" w:eastAsia="Calibri" w:hAnsi="Times New Roman" w:cs="Times New Roman"/>
          <w:b/>
          <w:sz w:val="24"/>
          <w:szCs w:val="24"/>
          <w:u w:val="single"/>
          <w:lang w:val="kk-KZ"/>
        </w:rPr>
        <w:t xml:space="preserve"> аралығында, сағат 09:00-ден 18:00-ге дейін, хабарландырудың электрондық және қағаз түрінде жарияланған соңғы күнінен бастап жеті жұмыс күні ішінде ұсынуы тиіс.</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Астана қаласы, Мәңгілік Ел даңғылы 28/1</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тел: (87172) 20-26-15;</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 xml:space="preserve">электронды почта: </w:t>
      </w:r>
      <w:r>
        <w:fldChar w:fldCharType="begin"/>
      </w:r>
      <w:r>
        <w:instrText xml:space="preserve"> HYPERLINK "mailto:75shg@75shg-bilim.edu.kz" </w:instrText>
      </w:r>
      <w:r>
        <w:fldChar w:fldCharType="separate"/>
      </w:r>
      <w:r w:rsidRPr="00EB4FAC">
        <w:rPr>
          <w:rStyle w:val="a4"/>
          <w:rFonts w:ascii="Times New Roman" w:eastAsia="Calibri" w:hAnsi="Times New Roman" w:cs="Times New Roman"/>
          <w:b/>
          <w:sz w:val="24"/>
          <w:szCs w:val="24"/>
          <w:lang w:val="kk-KZ"/>
        </w:rPr>
        <w:t>75shg@75shg-bilim.edu.kz</w:t>
      </w:r>
      <w:r>
        <w:rPr>
          <w:rStyle w:val="a4"/>
          <w:rFonts w:ascii="Times New Roman" w:eastAsia="Calibri" w:hAnsi="Times New Roman" w:cs="Times New Roman"/>
          <w:b/>
          <w:sz w:val="24"/>
          <w:szCs w:val="24"/>
          <w:lang w:val="kk-KZ"/>
        </w:rPr>
        <w:fldChar w:fldCharType="end"/>
      </w:r>
    </w:p>
    <w:p w:rsidR="00AA4452" w:rsidRPr="00EB4FAC" w:rsidRDefault="00AA4452" w:rsidP="00AA4452">
      <w:pPr>
        <w:rPr>
          <w:rFonts w:ascii="Times New Roman" w:eastAsia="Calibri" w:hAnsi="Times New Roman" w:cs="Times New Roman"/>
          <w:b/>
          <w:sz w:val="24"/>
          <w:szCs w:val="24"/>
          <w:lang w:val="kk-KZ"/>
        </w:rPr>
      </w:pPr>
    </w:p>
    <w:p w:rsidR="00AA4452" w:rsidRDefault="00AA4452" w:rsidP="00AA4452">
      <w:pPr>
        <w:rPr>
          <w:rFonts w:ascii="Times New Roman" w:eastAsia="Calibri" w:hAnsi="Times New Roman" w:cs="Times New Roman"/>
          <w:b/>
          <w:sz w:val="24"/>
          <w:szCs w:val="24"/>
          <w:lang w:val="kk-KZ"/>
        </w:rPr>
      </w:pPr>
    </w:p>
    <w:p w:rsidR="00AA4452" w:rsidRDefault="00AA4452" w:rsidP="00AA4452">
      <w:pPr>
        <w:rPr>
          <w:rFonts w:ascii="Times New Roman" w:eastAsia="Calibri" w:hAnsi="Times New Roman" w:cs="Times New Roman"/>
          <w:b/>
          <w:sz w:val="24"/>
          <w:szCs w:val="24"/>
          <w:lang w:val="kk-KZ"/>
        </w:rPr>
      </w:pPr>
    </w:p>
    <w:p w:rsidR="00AA4452" w:rsidRDefault="00AA4452" w:rsidP="00AA4452">
      <w:pPr>
        <w:rPr>
          <w:rFonts w:ascii="Times New Roman" w:eastAsia="Calibri" w:hAnsi="Times New Roman" w:cs="Times New Roman"/>
          <w:b/>
          <w:sz w:val="24"/>
          <w:szCs w:val="24"/>
          <w:lang w:val="kk-KZ"/>
        </w:rPr>
      </w:pPr>
    </w:p>
    <w:p w:rsidR="00AA4452" w:rsidRDefault="00AA4452" w:rsidP="00AA4452">
      <w:pPr>
        <w:rPr>
          <w:rFonts w:ascii="Times New Roman" w:eastAsia="Calibri" w:hAnsi="Times New Roman" w:cs="Times New Roman"/>
          <w:b/>
          <w:sz w:val="24"/>
          <w:szCs w:val="24"/>
          <w:lang w:val="kk-KZ"/>
        </w:rPr>
      </w:pPr>
    </w:p>
    <w:p w:rsidR="00AA4452" w:rsidRPr="00EB4FAC" w:rsidRDefault="00AA4452" w:rsidP="00AA4452">
      <w:pPr>
        <w:rPr>
          <w:rFonts w:ascii="Times New Roman" w:eastAsia="Calibri" w:hAnsi="Times New Roman" w:cs="Times New Roman"/>
          <w:b/>
          <w:sz w:val="24"/>
          <w:szCs w:val="24"/>
          <w:lang w:val="kk-KZ"/>
        </w:rPr>
      </w:pPr>
      <w:bookmarkStart w:id="0" w:name="_GoBack"/>
      <w:bookmarkEnd w:id="0"/>
    </w:p>
    <w:p w:rsidR="00AA4452" w:rsidRPr="00EB4FAC" w:rsidRDefault="00AA4452" w:rsidP="00AA4452">
      <w:pPr>
        <w:pStyle w:val="a5"/>
        <w:spacing w:before="0" w:beforeAutospacing="0" w:after="0" w:afterAutospacing="0"/>
        <w:ind w:left="720"/>
        <w:jc w:val="center"/>
        <w:rPr>
          <w:color w:val="000000"/>
          <w:u w:val="single"/>
          <w:lang w:val="kk-KZ"/>
        </w:rPr>
      </w:pPr>
      <w:r w:rsidRPr="00EB4FAC">
        <w:rPr>
          <w:rFonts w:eastAsia="Calibri"/>
          <w:b/>
          <w:u w:val="single"/>
          <w:lang w:val="kk-KZ"/>
        </w:rPr>
        <w:lastRenderedPageBreak/>
        <w:t>Государственное коммунальное предприятие на праве хозяйственного ведения «школа-гимназия№75» акимата города Астаны объявляет конкурс на занятие вакантной должности/ временно вакантных должностей:</w:t>
      </w:r>
    </w:p>
    <w:p w:rsidR="00AA4452" w:rsidRPr="00EB4FAC" w:rsidRDefault="00AA4452" w:rsidP="00AA4452">
      <w:pPr>
        <w:pStyle w:val="a5"/>
        <w:spacing w:before="0" w:beforeAutospacing="0" w:after="0" w:afterAutospacing="0"/>
        <w:ind w:left="720"/>
        <w:jc w:val="both"/>
        <w:rPr>
          <w:color w:val="000000"/>
          <w:lang w:val="kk-KZ"/>
        </w:rPr>
      </w:pPr>
    </w:p>
    <w:p w:rsidR="00AA4452" w:rsidRDefault="00AA4452" w:rsidP="00AA4452">
      <w:pPr>
        <w:pStyle w:val="a5"/>
        <w:spacing w:before="0" w:beforeAutospacing="0" w:after="0" w:afterAutospacing="0"/>
        <w:ind w:left="720"/>
        <w:jc w:val="both"/>
        <w:rPr>
          <w:color w:val="000000"/>
          <w:lang w:val="kk-KZ"/>
        </w:rPr>
      </w:pPr>
    </w:p>
    <w:p w:rsidR="00AA4452" w:rsidRDefault="00AA4452" w:rsidP="00AA4452">
      <w:pPr>
        <w:pStyle w:val="a3"/>
        <w:rPr>
          <w:rFonts w:ascii="Times New Roman" w:eastAsia="Times New Roman" w:hAnsi="Times New Roman" w:cs="Times New Roman"/>
          <w:b/>
          <w:sz w:val="24"/>
          <w:szCs w:val="24"/>
          <w:lang w:val="kk-KZ" w:eastAsia="ru-RU"/>
        </w:rPr>
      </w:pPr>
    </w:p>
    <w:p w:rsidR="00AA4452" w:rsidRDefault="00AA4452" w:rsidP="00AA4452">
      <w:pPr>
        <w:pStyle w:val="a3"/>
        <w:rPr>
          <w:rFonts w:ascii="Arial" w:hAnsi="Arial" w:cs="Arial"/>
          <w:b/>
          <w:sz w:val="24"/>
          <w:szCs w:val="24"/>
          <w:lang w:val="kk-KZ"/>
        </w:rPr>
      </w:pPr>
      <w:r>
        <w:rPr>
          <w:rFonts w:ascii="Arial" w:hAnsi="Arial" w:cs="Arial"/>
          <w:b/>
          <w:sz w:val="24"/>
          <w:szCs w:val="24"/>
          <w:lang w:val="kk-KZ"/>
        </w:rPr>
        <w:t xml:space="preserve">  </w:t>
      </w:r>
    </w:p>
    <w:p w:rsidR="00AA4452" w:rsidRDefault="00AA4452" w:rsidP="00AA4452">
      <w:pPr>
        <w:pStyle w:val="a3"/>
        <w:numPr>
          <w:ilvl w:val="0"/>
          <w:numId w:val="1"/>
        </w:numPr>
        <w:rPr>
          <w:rFonts w:ascii="Times New Roman" w:hAnsi="Times New Roman" w:cs="Times New Roman"/>
          <w:b/>
          <w:sz w:val="24"/>
          <w:szCs w:val="24"/>
          <w:lang w:val="kk-KZ"/>
        </w:rPr>
      </w:pPr>
      <w:r w:rsidRPr="00294160">
        <w:rPr>
          <w:rFonts w:ascii="Times New Roman" w:hAnsi="Times New Roman" w:cs="Times New Roman"/>
          <w:b/>
          <w:sz w:val="24"/>
          <w:szCs w:val="24"/>
          <w:lang w:val="kk-KZ"/>
        </w:rPr>
        <w:t xml:space="preserve">учитель </w:t>
      </w:r>
      <w:r w:rsidR="00061409">
        <w:rPr>
          <w:rFonts w:ascii="Times New Roman" w:hAnsi="Times New Roman" w:cs="Times New Roman"/>
          <w:b/>
          <w:sz w:val="24"/>
          <w:szCs w:val="24"/>
          <w:lang w:val="kk-KZ"/>
        </w:rPr>
        <w:t>истории – 1</w:t>
      </w:r>
      <w:r w:rsidRPr="00294160">
        <w:rPr>
          <w:rFonts w:ascii="Times New Roman" w:hAnsi="Times New Roman" w:cs="Times New Roman"/>
          <w:b/>
          <w:sz w:val="24"/>
          <w:szCs w:val="24"/>
          <w:lang w:val="kk-KZ"/>
        </w:rPr>
        <w:t xml:space="preserve"> (ед) (на место сотрудницы декретного отпуска)</w:t>
      </w:r>
      <w:r>
        <w:rPr>
          <w:rFonts w:ascii="Times New Roman" w:hAnsi="Times New Roman" w:cs="Times New Roman"/>
          <w:b/>
          <w:sz w:val="24"/>
          <w:szCs w:val="24"/>
          <w:lang w:val="kk-KZ"/>
        </w:rPr>
        <w:t xml:space="preserve"> для русских классов;</w:t>
      </w:r>
    </w:p>
    <w:p w:rsidR="00AA4452" w:rsidRPr="00294160" w:rsidRDefault="00061409" w:rsidP="00AA4452">
      <w:pPr>
        <w:pStyle w:val="a3"/>
        <w:numPr>
          <w:ilvl w:val="0"/>
          <w:numId w:val="1"/>
        </w:numPr>
        <w:rPr>
          <w:rFonts w:ascii="Times New Roman" w:hAnsi="Times New Roman" w:cs="Times New Roman"/>
          <w:b/>
          <w:sz w:val="24"/>
          <w:szCs w:val="24"/>
          <w:lang w:val="kk-KZ"/>
        </w:rPr>
      </w:pPr>
      <w:r>
        <w:rPr>
          <w:rFonts w:ascii="Times New Roman" w:hAnsi="Times New Roman" w:cs="Times New Roman"/>
          <w:b/>
          <w:sz w:val="24"/>
          <w:szCs w:val="24"/>
          <w:lang w:val="kk-KZ"/>
        </w:rPr>
        <w:t>24</w:t>
      </w:r>
      <w:r w:rsidR="00AA4452">
        <w:rPr>
          <w:rFonts w:ascii="Times New Roman" w:hAnsi="Times New Roman" w:cs="Times New Roman"/>
          <w:b/>
          <w:sz w:val="24"/>
          <w:szCs w:val="24"/>
          <w:lang w:val="kk-KZ"/>
        </w:rPr>
        <w:t xml:space="preserve"> часов;</w:t>
      </w:r>
    </w:p>
    <w:p w:rsidR="00AA4452" w:rsidRPr="00294160" w:rsidRDefault="00AA4452" w:rsidP="00AA4452">
      <w:pPr>
        <w:pStyle w:val="a3"/>
        <w:numPr>
          <w:ilvl w:val="0"/>
          <w:numId w:val="1"/>
        </w:numPr>
        <w:rPr>
          <w:rFonts w:ascii="Times New Roman" w:hAnsi="Times New Roman" w:cs="Times New Roman"/>
          <w:b/>
          <w:sz w:val="24"/>
          <w:szCs w:val="24"/>
          <w:lang w:val="kk-KZ"/>
        </w:rPr>
      </w:pPr>
      <w:r w:rsidRPr="00294160">
        <w:rPr>
          <w:rFonts w:ascii="Times New Roman" w:hAnsi="Times New Roman" w:cs="Times New Roman"/>
          <w:b/>
          <w:sz w:val="24"/>
          <w:szCs w:val="24"/>
          <w:lang w:val="kk-KZ"/>
        </w:rPr>
        <w:t>Должностной оклад:</w:t>
      </w:r>
      <w:r>
        <w:rPr>
          <w:rFonts w:ascii="Times New Roman" w:hAnsi="Times New Roman" w:cs="Times New Roman"/>
          <w:b/>
          <w:sz w:val="24"/>
          <w:szCs w:val="24"/>
          <w:lang w:val="kk-KZ"/>
        </w:rPr>
        <w:t xml:space="preserve"> </w:t>
      </w:r>
      <w:r>
        <w:rPr>
          <w:rFonts w:ascii="Times New Roman" w:hAnsi="Times New Roman" w:cs="Times New Roman"/>
          <w:b/>
          <w:sz w:val="20"/>
          <w:szCs w:val="20"/>
          <w:lang w:val="kk-KZ"/>
        </w:rPr>
        <w:t>130-160 000 тг.</w:t>
      </w:r>
    </w:p>
    <w:p w:rsidR="00AA4452" w:rsidRDefault="00AA4452" w:rsidP="00AA4452">
      <w:pPr>
        <w:pStyle w:val="a3"/>
        <w:numPr>
          <w:ilvl w:val="0"/>
          <w:numId w:val="1"/>
        </w:numPr>
        <w:rPr>
          <w:rFonts w:ascii="Times New Roman" w:hAnsi="Times New Roman" w:cs="Times New Roman"/>
          <w:b/>
          <w:sz w:val="24"/>
          <w:szCs w:val="24"/>
          <w:lang w:val="kk-KZ"/>
        </w:rPr>
      </w:pPr>
      <w:r w:rsidRPr="00294160">
        <w:rPr>
          <w:rFonts w:ascii="Times New Roman" w:hAnsi="Times New Roman" w:cs="Times New Roman"/>
          <w:b/>
          <w:sz w:val="24"/>
          <w:szCs w:val="24"/>
          <w:lang w:val="kk-KZ"/>
        </w:rPr>
        <w:t xml:space="preserve">учитель </w:t>
      </w:r>
      <w:r w:rsidR="008B058C">
        <w:rPr>
          <w:rFonts w:ascii="Times New Roman" w:hAnsi="Times New Roman" w:cs="Times New Roman"/>
          <w:b/>
          <w:sz w:val="24"/>
          <w:szCs w:val="24"/>
          <w:lang w:val="kk-KZ"/>
        </w:rPr>
        <w:t>–</w:t>
      </w:r>
      <w:r w:rsidRPr="00294160">
        <w:rPr>
          <w:rFonts w:ascii="Times New Roman" w:hAnsi="Times New Roman" w:cs="Times New Roman"/>
          <w:b/>
          <w:sz w:val="24"/>
          <w:szCs w:val="24"/>
          <w:lang w:val="kk-KZ"/>
        </w:rPr>
        <w:t xml:space="preserve"> </w:t>
      </w:r>
      <w:r w:rsidR="008B058C">
        <w:rPr>
          <w:rFonts w:ascii="Times New Roman" w:hAnsi="Times New Roman" w:cs="Times New Roman"/>
          <w:b/>
          <w:sz w:val="24"/>
          <w:szCs w:val="24"/>
          <w:lang w:val="kk-KZ"/>
        </w:rPr>
        <w:t>начальных классов</w:t>
      </w:r>
      <w:r w:rsidRPr="00294160">
        <w:rPr>
          <w:rFonts w:ascii="Times New Roman" w:hAnsi="Times New Roman" w:cs="Times New Roman"/>
          <w:b/>
          <w:sz w:val="24"/>
          <w:szCs w:val="24"/>
          <w:lang w:val="kk-KZ"/>
        </w:rPr>
        <w:t xml:space="preserve">– </w:t>
      </w:r>
      <w:r w:rsidR="008B058C">
        <w:rPr>
          <w:rFonts w:ascii="Times New Roman" w:hAnsi="Times New Roman" w:cs="Times New Roman"/>
          <w:b/>
          <w:sz w:val="24"/>
          <w:szCs w:val="24"/>
          <w:lang w:val="kk-KZ"/>
        </w:rPr>
        <w:t>1</w:t>
      </w:r>
      <w:r w:rsidRPr="00294160">
        <w:rPr>
          <w:rFonts w:ascii="Times New Roman" w:hAnsi="Times New Roman" w:cs="Times New Roman"/>
          <w:b/>
          <w:sz w:val="24"/>
          <w:szCs w:val="24"/>
          <w:lang w:val="kk-KZ"/>
        </w:rPr>
        <w:t xml:space="preserve"> (ед) (на место сотрудницы декретного отпуска)</w:t>
      </w:r>
      <w:r>
        <w:rPr>
          <w:rFonts w:ascii="Times New Roman" w:hAnsi="Times New Roman" w:cs="Times New Roman"/>
          <w:b/>
          <w:sz w:val="24"/>
          <w:szCs w:val="24"/>
          <w:lang w:val="kk-KZ"/>
        </w:rPr>
        <w:t xml:space="preserve"> для русских классов;</w:t>
      </w:r>
    </w:p>
    <w:p w:rsidR="00AA4452" w:rsidRPr="00294160" w:rsidRDefault="00AA4452" w:rsidP="00AA4452">
      <w:pPr>
        <w:pStyle w:val="a3"/>
        <w:numPr>
          <w:ilvl w:val="0"/>
          <w:numId w:val="1"/>
        </w:numPr>
        <w:rPr>
          <w:rFonts w:ascii="Times New Roman" w:hAnsi="Times New Roman" w:cs="Times New Roman"/>
          <w:b/>
          <w:sz w:val="24"/>
          <w:szCs w:val="24"/>
          <w:lang w:val="kk-KZ"/>
        </w:rPr>
      </w:pPr>
      <w:r>
        <w:rPr>
          <w:rFonts w:ascii="Times New Roman" w:hAnsi="Times New Roman" w:cs="Times New Roman"/>
          <w:b/>
          <w:sz w:val="24"/>
          <w:szCs w:val="24"/>
          <w:lang w:val="kk-KZ"/>
        </w:rPr>
        <w:t>16 часов;</w:t>
      </w:r>
    </w:p>
    <w:p w:rsidR="00AA4452" w:rsidRPr="00294160" w:rsidRDefault="00AA4452" w:rsidP="00AA4452">
      <w:pPr>
        <w:pStyle w:val="a3"/>
        <w:numPr>
          <w:ilvl w:val="0"/>
          <w:numId w:val="1"/>
        </w:numPr>
        <w:rPr>
          <w:rFonts w:ascii="Times New Roman" w:hAnsi="Times New Roman" w:cs="Times New Roman"/>
          <w:b/>
          <w:sz w:val="24"/>
          <w:szCs w:val="24"/>
          <w:lang w:val="kk-KZ"/>
        </w:rPr>
      </w:pPr>
      <w:r w:rsidRPr="00294160">
        <w:rPr>
          <w:rFonts w:ascii="Times New Roman" w:hAnsi="Times New Roman" w:cs="Times New Roman"/>
          <w:b/>
          <w:sz w:val="24"/>
          <w:szCs w:val="24"/>
          <w:lang w:val="kk-KZ"/>
        </w:rPr>
        <w:t>Должностной оклад:</w:t>
      </w:r>
      <w:r w:rsidRPr="00BA299A">
        <w:rPr>
          <w:rFonts w:ascii="Times New Roman" w:hAnsi="Times New Roman" w:cs="Times New Roman"/>
          <w:b/>
          <w:sz w:val="20"/>
          <w:szCs w:val="20"/>
          <w:lang w:val="kk-KZ"/>
        </w:rPr>
        <w:t xml:space="preserve"> </w:t>
      </w:r>
      <w:r>
        <w:rPr>
          <w:rFonts w:ascii="Times New Roman" w:hAnsi="Times New Roman" w:cs="Times New Roman"/>
          <w:b/>
          <w:sz w:val="20"/>
          <w:szCs w:val="20"/>
          <w:lang w:val="kk-KZ"/>
        </w:rPr>
        <w:t>130-160 000 тг.</w:t>
      </w:r>
    </w:p>
    <w:p w:rsidR="00AA4452" w:rsidRDefault="00AA4452" w:rsidP="00AA4452">
      <w:pPr>
        <w:pStyle w:val="a3"/>
        <w:rPr>
          <w:rFonts w:ascii="Arial" w:hAnsi="Arial" w:cs="Arial"/>
          <w:b/>
          <w:sz w:val="24"/>
          <w:szCs w:val="24"/>
          <w:lang w:val="kk-KZ"/>
        </w:rPr>
      </w:pPr>
    </w:p>
    <w:p w:rsidR="00AA4452" w:rsidRDefault="00AA4452" w:rsidP="00AA4452">
      <w:pPr>
        <w:pStyle w:val="a3"/>
        <w:rPr>
          <w:rFonts w:ascii="Arial" w:hAnsi="Arial" w:cs="Arial"/>
          <w:b/>
          <w:sz w:val="24"/>
          <w:szCs w:val="24"/>
          <w:lang w:val="kk-KZ"/>
        </w:rPr>
      </w:pPr>
    </w:p>
    <w:p w:rsidR="00AA4452" w:rsidRPr="00EB4FAC" w:rsidRDefault="00AA4452" w:rsidP="00AA4452">
      <w:pPr>
        <w:pStyle w:val="a3"/>
        <w:rPr>
          <w:rFonts w:ascii="Arial" w:hAnsi="Arial" w:cs="Arial"/>
          <w:b/>
          <w:sz w:val="24"/>
          <w:szCs w:val="24"/>
          <w:lang w:val="kk-KZ"/>
        </w:rPr>
      </w:pPr>
    </w:p>
    <w:p w:rsidR="00AA4452" w:rsidRPr="00EB4FAC" w:rsidRDefault="00AA4452" w:rsidP="00AA4452">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Требования кандидантам:</w:t>
      </w:r>
    </w:p>
    <w:p w:rsidR="00AA4452" w:rsidRPr="00EB4FAC" w:rsidRDefault="00AA4452" w:rsidP="00AA4452">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Образование: высшее;</w:t>
      </w:r>
    </w:p>
    <w:p w:rsidR="00AA4452" w:rsidRPr="00EB4FAC" w:rsidRDefault="00AA4452" w:rsidP="00AA4452">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Стаж работы: есть / нет;</w:t>
      </w:r>
    </w:p>
    <w:p w:rsidR="00AA4452" w:rsidRPr="00EB4FAC" w:rsidRDefault="00AA4452" w:rsidP="00AA4452">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Категория: есть / педагог-стажер;</w:t>
      </w:r>
    </w:p>
    <w:p w:rsidR="00AA4452" w:rsidRDefault="00AA4452" w:rsidP="00AA4452">
      <w:pPr>
        <w:jc w:val="center"/>
        <w:rPr>
          <w:rFonts w:ascii="Times New Roman" w:eastAsia="Calibri" w:hAnsi="Times New Roman" w:cs="Times New Roman"/>
          <w:b/>
          <w:sz w:val="24"/>
          <w:szCs w:val="24"/>
          <w:lang w:val="kk-KZ"/>
        </w:rPr>
      </w:pPr>
    </w:p>
    <w:p w:rsidR="004153C3" w:rsidRDefault="004153C3" w:rsidP="00AA4452">
      <w:pPr>
        <w:jc w:val="center"/>
        <w:rPr>
          <w:rFonts w:ascii="Times New Roman" w:eastAsia="Calibri" w:hAnsi="Times New Roman" w:cs="Times New Roman"/>
          <w:b/>
          <w:sz w:val="24"/>
          <w:szCs w:val="24"/>
          <w:lang w:val="kk-KZ"/>
        </w:rPr>
      </w:pPr>
    </w:p>
    <w:p w:rsidR="004153C3" w:rsidRPr="00EB4FAC" w:rsidRDefault="004153C3" w:rsidP="00AA4452">
      <w:pPr>
        <w:jc w:val="center"/>
        <w:rPr>
          <w:rFonts w:ascii="Times New Roman" w:eastAsia="Calibri" w:hAnsi="Times New Roman" w:cs="Times New Roman"/>
          <w:b/>
          <w:sz w:val="24"/>
          <w:szCs w:val="24"/>
          <w:lang w:val="kk-KZ"/>
        </w:rPr>
      </w:pPr>
    </w:p>
    <w:p w:rsidR="00AA4452" w:rsidRPr="00EB4FAC" w:rsidRDefault="00AA4452" w:rsidP="00AA4452">
      <w:pPr>
        <w:jc w:val="cente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 xml:space="preserve">  С  </w:t>
      </w:r>
      <w:r w:rsidR="008B058C">
        <w:rPr>
          <w:rFonts w:ascii="Times New Roman" w:eastAsia="Calibri" w:hAnsi="Times New Roman" w:cs="Times New Roman"/>
          <w:b/>
          <w:sz w:val="24"/>
          <w:szCs w:val="24"/>
          <w:lang w:val="kk-KZ"/>
        </w:rPr>
        <w:t>28</w:t>
      </w:r>
      <w:r>
        <w:rPr>
          <w:rFonts w:ascii="Times New Roman" w:eastAsia="Calibri" w:hAnsi="Times New Roman" w:cs="Times New Roman"/>
          <w:b/>
          <w:sz w:val="24"/>
          <w:szCs w:val="24"/>
          <w:lang w:val="kk-KZ"/>
        </w:rPr>
        <w:t xml:space="preserve">  феварля</w:t>
      </w:r>
      <w:r w:rsidR="008B058C">
        <w:rPr>
          <w:rFonts w:ascii="Times New Roman" w:eastAsia="Calibri" w:hAnsi="Times New Roman" w:cs="Times New Roman"/>
          <w:b/>
          <w:sz w:val="24"/>
          <w:szCs w:val="24"/>
          <w:lang w:val="kk-KZ"/>
        </w:rPr>
        <w:t xml:space="preserve"> по 6 марта </w:t>
      </w:r>
      <w:r>
        <w:rPr>
          <w:rFonts w:ascii="Times New Roman" w:eastAsia="Calibri" w:hAnsi="Times New Roman" w:cs="Times New Roman"/>
          <w:b/>
          <w:sz w:val="24"/>
          <w:szCs w:val="24"/>
          <w:lang w:val="kk-KZ"/>
        </w:rPr>
        <w:t xml:space="preserve">  2024</w:t>
      </w:r>
      <w:r w:rsidRPr="00EB4FAC">
        <w:rPr>
          <w:rFonts w:ascii="Times New Roman" w:eastAsia="Calibri" w:hAnsi="Times New Roman" w:cs="Times New Roman"/>
          <w:b/>
          <w:sz w:val="24"/>
          <w:szCs w:val="24"/>
          <w:lang w:val="kk-KZ"/>
        </w:rPr>
        <w:t xml:space="preserve"> года с 09:00 до 18:00 часов </w:t>
      </w:r>
    </w:p>
    <w:p w:rsidR="00AA4452" w:rsidRPr="00EB4FAC" w:rsidRDefault="00AA4452" w:rsidP="00AA4452">
      <w:pPr>
        <w:jc w:val="center"/>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Предоставить документы в течение семи рабочих дней со дня последней даты опубликования объявления в электронном и бумажном виде.</w:t>
      </w:r>
    </w:p>
    <w:p w:rsidR="00AA4452" w:rsidRPr="00EB4FAC" w:rsidRDefault="00AA4452" w:rsidP="00AA4452">
      <w:pPr>
        <w:jc w:val="center"/>
        <w:rPr>
          <w:rFonts w:ascii="Times New Roman" w:eastAsia="Calibri" w:hAnsi="Times New Roman" w:cs="Times New Roman"/>
          <w:sz w:val="24"/>
          <w:szCs w:val="24"/>
          <w:lang w:val="kk-KZ"/>
        </w:rPr>
      </w:pP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Г. Астана, Мәңгілік Ел даңғылы 28/1</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тел: (87172) 20-26-15;</w:t>
      </w:r>
    </w:p>
    <w:p w:rsidR="00AA4452" w:rsidRPr="00EB4FAC" w:rsidRDefault="00AA4452" w:rsidP="00AA4452">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 xml:space="preserve">электронная почта: </w:t>
      </w:r>
      <w:r>
        <w:fldChar w:fldCharType="begin"/>
      </w:r>
      <w:r>
        <w:instrText xml:space="preserve"> HYPERLINK "mailto:75shg@75shg-bilim.edu.kz" </w:instrText>
      </w:r>
      <w:r>
        <w:fldChar w:fldCharType="separate"/>
      </w:r>
      <w:r w:rsidRPr="00EB4FAC">
        <w:rPr>
          <w:rStyle w:val="a4"/>
          <w:rFonts w:ascii="Times New Roman" w:eastAsia="Calibri" w:hAnsi="Times New Roman" w:cs="Times New Roman"/>
          <w:b/>
          <w:sz w:val="24"/>
          <w:szCs w:val="24"/>
          <w:lang w:val="kk-KZ"/>
        </w:rPr>
        <w:t>75shg@75shg-bilim.edu.kz</w:t>
      </w:r>
      <w:r>
        <w:rPr>
          <w:rStyle w:val="a4"/>
          <w:rFonts w:ascii="Times New Roman" w:eastAsia="Calibri" w:hAnsi="Times New Roman" w:cs="Times New Roman"/>
          <w:b/>
          <w:sz w:val="24"/>
          <w:szCs w:val="24"/>
          <w:lang w:val="kk-KZ"/>
        </w:rPr>
        <w:fldChar w:fldCharType="end"/>
      </w:r>
    </w:p>
    <w:p w:rsidR="00AA4452" w:rsidRPr="00BA3610" w:rsidRDefault="00AA4452" w:rsidP="00AA4452">
      <w:pPr>
        <w:rPr>
          <w:lang w:val="kk-KZ"/>
        </w:rPr>
      </w:pPr>
    </w:p>
    <w:p w:rsidR="004B52F4" w:rsidRDefault="00D36C70">
      <w:pPr>
        <w:rPr>
          <w:lang w:val="kk-KZ"/>
        </w:rPr>
      </w:pPr>
    </w:p>
    <w:p w:rsidR="000D740C" w:rsidRDefault="000D740C">
      <w:pPr>
        <w:rPr>
          <w:lang w:val="kk-KZ"/>
        </w:rPr>
      </w:pPr>
    </w:p>
    <w:p w:rsidR="000D740C" w:rsidRDefault="000D740C">
      <w:pPr>
        <w:rPr>
          <w:lang w:val="kk-KZ"/>
        </w:rPr>
      </w:pPr>
    </w:p>
    <w:p w:rsidR="000D740C" w:rsidRDefault="000D740C">
      <w:pPr>
        <w:rPr>
          <w:lang w:val="kk-KZ"/>
        </w:rPr>
      </w:pPr>
    </w:p>
    <w:p w:rsidR="000D740C" w:rsidRDefault="000D740C">
      <w:pPr>
        <w:rPr>
          <w:lang w:val="kk-KZ"/>
        </w:rPr>
      </w:pPr>
    </w:p>
    <w:p w:rsidR="000D740C" w:rsidRPr="00110A4F" w:rsidRDefault="009350ED" w:rsidP="000D740C">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u w:val="single"/>
          <w:lang w:val="kk-KZ" w:eastAsia="ru-RU"/>
        </w:rPr>
      </w:pPr>
      <w:r>
        <w:rPr>
          <w:rFonts w:ascii="Times New Roman" w:eastAsia="Times New Roman" w:hAnsi="Times New Roman" w:cs="Times New Roman"/>
          <w:b/>
          <w:color w:val="000000"/>
          <w:spacing w:val="2"/>
          <w:sz w:val="28"/>
          <w:szCs w:val="28"/>
          <w:u w:val="single"/>
          <w:lang w:val="kk-KZ" w:eastAsia="ru-RU"/>
        </w:rPr>
        <w:t>Л</w:t>
      </w:r>
      <w:r w:rsidR="000D740C" w:rsidRPr="00110A4F">
        <w:rPr>
          <w:rFonts w:ascii="Times New Roman" w:eastAsia="Times New Roman" w:hAnsi="Times New Roman" w:cs="Times New Roman"/>
          <w:b/>
          <w:color w:val="000000"/>
          <w:spacing w:val="2"/>
          <w:sz w:val="28"/>
          <w:szCs w:val="28"/>
          <w:u w:val="single"/>
          <w:lang w:val="kk-KZ" w:eastAsia="ru-RU"/>
        </w:rPr>
        <w:t>ауазымдық міндеттері:</w:t>
      </w:r>
    </w:p>
    <w:p w:rsidR="000D740C" w:rsidRPr="00C53BBF" w:rsidRDefault="000D740C" w:rsidP="000D740C">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lang w:val="kk-KZ" w:eastAsia="ru-RU"/>
        </w:rPr>
      </w:pPr>
      <w:r>
        <w:rPr>
          <w:rFonts w:ascii="Times New Roman" w:eastAsia="Times New Roman" w:hAnsi="Times New Roman" w:cs="Times New Roman"/>
          <w:b/>
          <w:color w:val="1E1E1E"/>
          <w:lang w:val="kk-KZ" w:eastAsia="ru-RU"/>
        </w:rPr>
        <w:lastRenderedPageBreak/>
        <w:t xml:space="preserve">  «</w:t>
      </w:r>
      <w:r w:rsidRPr="00F84072">
        <w:rPr>
          <w:rFonts w:ascii="Times New Roman" w:eastAsia="Times New Roman" w:hAnsi="Times New Roman" w:cs="Times New Roman"/>
          <w:b/>
          <w:color w:val="1E1E1E"/>
          <w:lang w:val="kk-KZ" w:eastAsia="ru-RU"/>
        </w:rPr>
        <w:t>Педагог қызметкерлер мен оларға теңестірілген тұлғалардың лауазымдарының үлгілік біліктіл</w:t>
      </w:r>
      <w:r>
        <w:rPr>
          <w:rFonts w:ascii="Times New Roman" w:eastAsia="Times New Roman" w:hAnsi="Times New Roman" w:cs="Times New Roman"/>
          <w:b/>
          <w:color w:val="1E1E1E"/>
          <w:lang w:val="kk-KZ" w:eastAsia="ru-RU"/>
        </w:rPr>
        <w:t>ік сипаттамаларын бекіту туралы»</w:t>
      </w:r>
      <w:r w:rsidRPr="00F84072">
        <w:rPr>
          <w:rFonts w:ascii="Times New Roman" w:eastAsia="Times New Roman" w:hAnsi="Times New Roman" w:cs="Times New Roman"/>
          <w:b/>
          <w:color w:val="1E1E1E"/>
          <w:lang w:val="kk-KZ" w:eastAsia="ru-RU"/>
        </w:rPr>
        <w:t xml:space="preserve"> Қазақстан Республикасы Білім және ғылым министрінің 2009 жылғы 13 шілдедегі № 338 бұйрығына өзгерістер енгізу туралы</w:t>
      </w:r>
      <w:r>
        <w:rPr>
          <w:rFonts w:ascii="Times New Roman" w:eastAsia="Times New Roman" w:hAnsi="Times New Roman" w:cs="Times New Roman"/>
          <w:b/>
          <w:color w:val="1E1E1E"/>
          <w:lang w:val="kk-KZ" w:eastAsia="ru-RU"/>
        </w:rPr>
        <w:t xml:space="preserve"> </w:t>
      </w:r>
      <w:r w:rsidRPr="00F84072">
        <w:rPr>
          <w:rFonts w:ascii="Times New Roman" w:eastAsia="Times New Roman" w:hAnsi="Times New Roman" w:cs="Times New Roman"/>
          <w:b/>
          <w:color w:val="1E1E1E"/>
          <w:lang w:val="kk-KZ" w:eastAsia="ru-RU"/>
        </w:rPr>
        <w:t>Қазақстан Республикасы Білім және ғылым министрінің 2013 жылғы 27 желтоқсандағы № 512 бұйрығы. Қазақстан Республикасының Әділет министрлігінде 2014 жылы 29 қаңтарда № 9106 тіркелді</w:t>
      </w:r>
      <w:r>
        <w:rPr>
          <w:rFonts w:ascii="Times New Roman" w:eastAsia="Times New Roman" w:hAnsi="Times New Roman" w:cs="Times New Roman"/>
          <w:b/>
          <w:color w:val="1E1E1E"/>
          <w:lang w:val="kk-KZ" w:eastAsia="ru-RU"/>
        </w:rPr>
        <w:t>.</w:t>
      </w:r>
    </w:p>
    <w:p w:rsidR="000D740C" w:rsidRPr="00110A4F" w:rsidRDefault="000D740C" w:rsidP="000D740C">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0"/>
          <w:szCs w:val="20"/>
          <w:lang w:val="kk-KZ" w:eastAsia="ru-RU"/>
        </w:rPr>
      </w:pPr>
      <w:r w:rsidRPr="00110A4F">
        <w:rPr>
          <w:rFonts w:ascii="Times New Roman" w:eastAsia="Times New Roman" w:hAnsi="Times New Roman" w:cs="Times New Roman"/>
          <w:b/>
          <w:color w:val="1E1E1E"/>
          <w:sz w:val="20"/>
          <w:szCs w:val="20"/>
          <w:lang w:val="kk-KZ" w:eastAsia="ru-RU"/>
        </w:rPr>
        <w:t xml:space="preserve">Білім беру ұйымдарындағы барлық мамандық мұғалімдерінің </w:t>
      </w:r>
      <w:r w:rsidRPr="00110A4F">
        <w:rPr>
          <w:rFonts w:ascii="Times New Roman" w:eastAsia="Times New Roman" w:hAnsi="Times New Roman" w:cs="Times New Roman"/>
          <w:b/>
          <w:color w:val="000000"/>
          <w:spacing w:val="2"/>
          <w:sz w:val="20"/>
          <w:szCs w:val="20"/>
          <w:lang w:val="kk-KZ" w:eastAsia="ru-RU"/>
        </w:rPr>
        <w:t>лауазымдық міндеттері:</w:t>
      </w:r>
    </w:p>
    <w:p w:rsidR="000D740C" w:rsidRDefault="000D740C" w:rsidP="000D740C">
      <w:pPr>
        <w:rPr>
          <w:rFonts w:ascii="Times New Roman" w:eastAsia="Times New Roman" w:hAnsi="Times New Roman" w:cs="Times New Roman"/>
          <w:color w:val="000000"/>
          <w:spacing w:val="2"/>
          <w:sz w:val="20"/>
          <w:szCs w:val="20"/>
          <w:lang w:val="kk-KZ" w:eastAsia="ru-RU"/>
        </w:rPr>
      </w:pPr>
      <w:r w:rsidRPr="00110A4F">
        <w:rPr>
          <w:rFonts w:ascii="Times New Roman" w:eastAsia="Times New Roman" w:hAnsi="Times New Roman" w:cs="Times New Roman"/>
          <w:color w:val="000000"/>
          <w:spacing w:val="2"/>
          <w:sz w:val="20"/>
          <w:szCs w:val="20"/>
          <w:lang w:val="kk-KZ" w:eastAsia="ru-RU"/>
        </w:rPr>
        <w:t>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r w:rsidRPr="00110A4F">
        <w:rPr>
          <w:rFonts w:ascii="Times New Roman" w:eastAsia="Times New Roman" w:hAnsi="Times New Roman" w:cs="Times New Roman"/>
          <w:color w:val="000000"/>
          <w:spacing w:val="2"/>
          <w:sz w:val="20"/>
          <w:szCs w:val="20"/>
          <w:lang w:val="kk-KZ" w:eastAsia="ru-RU"/>
        </w:rPr>
        <w:b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r w:rsidRPr="00110A4F">
        <w:rPr>
          <w:rFonts w:ascii="Times New Roman" w:eastAsia="Times New Roman" w:hAnsi="Times New Roman" w:cs="Times New Roman"/>
          <w:color w:val="000000"/>
          <w:spacing w:val="2"/>
          <w:sz w:val="20"/>
          <w:szCs w:val="20"/>
          <w:lang w:val="kk-KZ" w:eastAsia="ru-RU"/>
        </w:rPr>
        <w:br/>
        <w:t>      Компьютерлік сауаттылықты, ақпараттық-коммуникациялық құзыреттілікті меңгерген.</w:t>
      </w:r>
      <w:r w:rsidRPr="00110A4F">
        <w:rPr>
          <w:rFonts w:ascii="Times New Roman" w:eastAsia="Times New Roman" w:hAnsi="Times New Roman" w:cs="Times New Roman"/>
          <w:color w:val="000000"/>
          <w:spacing w:val="2"/>
          <w:sz w:val="20"/>
          <w:szCs w:val="20"/>
          <w:lang w:val="kk-KZ" w:eastAsia="ru-RU"/>
        </w:rPr>
        <w:br/>
        <w:t>      Білім беру процесі кезеңінде білім алушылардың өмірі мен денсаулығының сақталуын қамтамасыз етеді.</w:t>
      </w:r>
      <w:r w:rsidRPr="00110A4F">
        <w:rPr>
          <w:rFonts w:ascii="Times New Roman" w:eastAsia="Times New Roman" w:hAnsi="Times New Roman" w:cs="Times New Roman"/>
          <w:color w:val="000000"/>
          <w:spacing w:val="2"/>
          <w:sz w:val="20"/>
          <w:szCs w:val="20"/>
          <w:lang w:val="kk-KZ" w:eastAsia="ru-RU"/>
        </w:rPr>
        <w:br/>
        <w:t>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r w:rsidRPr="00110A4F">
        <w:rPr>
          <w:rFonts w:ascii="Times New Roman" w:eastAsia="Times New Roman" w:hAnsi="Times New Roman" w:cs="Times New Roman"/>
          <w:color w:val="000000"/>
          <w:spacing w:val="2"/>
          <w:sz w:val="20"/>
          <w:szCs w:val="20"/>
          <w:lang w:val="kk-KZ" w:eastAsia="ru-RU"/>
        </w:rPr>
        <w:br/>
        <w:t>      Қызметі туралы есеп дайындауды және тапсыруды қамтамасыз етеді.</w:t>
      </w:r>
      <w:r w:rsidRPr="00110A4F">
        <w:rPr>
          <w:rFonts w:ascii="Times New Roman" w:eastAsia="Times New Roman" w:hAnsi="Times New Roman" w:cs="Times New Roman"/>
          <w:color w:val="000000"/>
          <w:spacing w:val="2"/>
          <w:sz w:val="20"/>
          <w:szCs w:val="20"/>
          <w:lang w:val="kk-KZ" w:eastAsia="ru-RU"/>
        </w:rPr>
        <w:br/>
        <w:t>      Білуге міндетті: Қазақстан Республикасы </w:t>
      </w:r>
      <w:r w:rsidRPr="00110A4F">
        <w:rPr>
          <w:sz w:val="20"/>
          <w:szCs w:val="20"/>
        </w:rPr>
        <w:fldChar w:fldCharType="begin"/>
      </w:r>
      <w:r w:rsidRPr="00110A4F">
        <w:rPr>
          <w:sz w:val="20"/>
          <w:szCs w:val="20"/>
          <w:lang w:val="kk-KZ"/>
        </w:rPr>
        <w:instrText xml:space="preserve"> HYPERLINK "https://adilet.zan.kz/kaz/docs/K950001000_" \l "z0" </w:instrText>
      </w:r>
      <w:r w:rsidRPr="00110A4F">
        <w:rPr>
          <w:sz w:val="20"/>
          <w:szCs w:val="20"/>
        </w:rPr>
        <w:fldChar w:fldCharType="separate"/>
      </w:r>
      <w:r w:rsidRPr="00110A4F">
        <w:rPr>
          <w:rFonts w:ascii="Times New Roman" w:eastAsia="Times New Roman" w:hAnsi="Times New Roman" w:cs="Times New Roman"/>
          <w:color w:val="073A5E"/>
          <w:spacing w:val="2"/>
          <w:sz w:val="20"/>
          <w:szCs w:val="20"/>
          <w:u w:val="single"/>
          <w:lang w:val="kk-KZ" w:eastAsia="ru-RU"/>
        </w:rPr>
        <w:t>Конституциясын</w:t>
      </w:r>
      <w:r w:rsidRPr="00110A4F">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Қазақстан Республикасының Еңбек </w:t>
      </w:r>
      <w:r w:rsidRPr="00110A4F">
        <w:rPr>
          <w:sz w:val="20"/>
          <w:szCs w:val="20"/>
        </w:rPr>
        <w:fldChar w:fldCharType="begin"/>
      </w:r>
      <w:r w:rsidRPr="00110A4F">
        <w:rPr>
          <w:sz w:val="20"/>
          <w:szCs w:val="20"/>
          <w:lang w:val="kk-KZ"/>
        </w:rPr>
        <w:instrText xml:space="preserve"> HYPERLINK "https://adilet.zan.kz/kaz/docs/K070000251_" \l "z0" </w:instrText>
      </w:r>
      <w:r w:rsidRPr="00110A4F">
        <w:rPr>
          <w:sz w:val="20"/>
          <w:szCs w:val="20"/>
        </w:rPr>
        <w:fldChar w:fldCharType="separate"/>
      </w:r>
      <w:r w:rsidRPr="00110A4F">
        <w:rPr>
          <w:rFonts w:ascii="Times New Roman" w:eastAsia="Times New Roman" w:hAnsi="Times New Roman" w:cs="Times New Roman"/>
          <w:color w:val="073A5E"/>
          <w:spacing w:val="2"/>
          <w:sz w:val="20"/>
          <w:szCs w:val="20"/>
          <w:u w:val="single"/>
          <w:lang w:val="kk-KZ" w:eastAsia="ru-RU"/>
        </w:rPr>
        <w:t>кодексін</w:t>
      </w:r>
      <w:r w:rsidRPr="00110A4F">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«Неке (ерлі-зайыптылық) және отбасы туралы» Қазақстан Республикасының </w:t>
      </w:r>
      <w:r w:rsidRPr="00110A4F">
        <w:rPr>
          <w:sz w:val="20"/>
          <w:szCs w:val="20"/>
        </w:rPr>
        <w:fldChar w:fldCharType="begin"/>
      </w:r>
      <w:r w:rsidRPr="00110A4F">
        <w:rPr>
          <w:sz w:val="20"/>
          <w:szCs w:val="20"/>
          <w:lang w:val="kk-KZ"/>
        </w:rPr>
        <w:instrText xml:space="preserve"> HYPERLINK "https://adilet.zan.kz/kaz/docs/K1100000518" \l "z0" </w:instrText>
      </w:r>
      <w:r w:rsidRPr="00110A4F">
        <w:rPr>
          <w:sz w:val="20"/>
          <w:szCs w:val="20"/>
        </w:rPr>
        <w:fldChar w:fldCharType="separate"/>
      </w:r>
      <w:r w:rsidRPr="00110A4F">
        <w:rPr>
          <w:rFonts w:ascii="Times New Roman" w:eastAsia="Times New Roman" w:hAnsi="Times New Roman" w:cs="Times New Roman"/>
          <w:color w:val="073A5E"/>
          <w:spacing w:val="2"/>
          <w:sz w:val="20"/>
          <w:szCs w:val="20"/>
          <w:u w:val="single"/>
          <w:lang w:val="kk-KZ" w:eastAsia="ru-RU"/>
        </w:rPr>
        <w:t>кодексін</w:t>
      </w:r>
      <w:r w:rsidRPr="00110A4F">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Қазақстан Республикасының </w:t>
      </w:r>
      <w:r>
        <w:fldChar w:fldCharType="begin"/>
      </w:r>
      <w:r w:rsidRPr="00D55DB6">
        <w:rPr>
          <w:lang w:val="kk-KZ"/>
        </w:rPr>
        <w:instrText xml:space="preserve"> HYPERLINK "https://adilet.zan.kz/kaz/docs/Z070000319_" \l "z0" </w:instrText>
      </w:r>
      <w:r>
        <w:fldChar w:fldCharType="separate"/>
      </w:r>
      <w:r w:rsidRPr="00110A4F">
        <w:rPr>
          <w:rFonts w:ascii="Times New Roman" w:eastAsia="Times New Roman" w:hAnsi="Times New Roman" w:cs="Times New Roman"/>
          <w:color w:val="073A5E"/>
          <w:spacing w:val="2"/>
          <w:sz w:val="20"/>
          <w:szCs w:val="20"/>
          <w:u w:val="single"/>
          <w:lang w:val="kk-KZ" w:eastAsia="ru-RU"/>
        </w:rPr>
        <w:t>«Білім беру туралы»</w:t>
      </w:r>
      <w:r>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w:t>
      </w:r>
      <w:hyperlink r:id="rId6" w:anchor="z0" w:history="1">
        <w:r w:rsidRPr="00110A4F">
          <w:rPr>
            <w:rFonts w:ascii="Times New Roman" w:eastAsia="Times New Roman" w:hAnsi="Times New Roman" w:cs="Times New Roman"/>
            <w:color w:val="073A5E"/>
            <w:spacing w:val="2"/>
            <w:sz w:val="20"/>
            <w:szCs w:val="20"/>
            <w:u w:val="single"/>
            <w:lang w:val="kk-KZ" w:eastAsia="ru-RU"/>
          </w:rPr>
          <w:t>«Қазақстан Республикасындағы тілдер туралы»</w:t>
        </w:r>
      </w:hyperlink>
      <w:r w:rsidRPr="00110A4F">
        <w:rPr>
          <w:rFonts w:ascii="Times New Roman" w:eastAsia="Times New Roman" w:hAnsi="Times New Roman" w:cs="Times New Roman"/>
          <w:color w:val="000000"/>
          <w:spacing w:val="2"/>
          <w:sz w:val="20"/>
          <w:szCs w:val="20"/>
          <w:lang w:val="kk-KZ" w:eastAsia="ru-RU"/>
        </w:rPr>
        <w:t>, </w:t>
      </w:r>
      <w:hyperlink r:id="rId7" w:anchor="z0" w:history="1">
        <w:r w:rsidRPr="00110A4F">
          <w:rPr>
            <w:rFonts w:ascii="Times New Roman" w:eastAsia="Times New Roman" w:hAnsi="Times New Roman" w:cs="Times New Roman"/>
            <w:color w:val="073A5E"/>
            <w:spacing w:val="2"/>
            <w:sz w:val="20"/>
            <w:szCs w:val="20"/>
            <w:u w:val="single"/>
            <w:lang w:val="kk-KZ" w:eastAsia="ru-RU"/>
          </w:rPr>
          <w:t>«Қазақстан Республикасындағы бала құқығы туралы»</w:t>
        </w:r>
      </w:hyperlink>
      <w:r w:rsidRPr="00110A4F">
        <w:rPr>
          <w:rFonts w:ascii="Times New Roman" w:eastAsia="Times New Roman" w:hAnsi="Times New Roman" w:cs="Times New Roman"/>
          <w:color w:val="000000"/>
          <w:spacing w:val="2"/>
          <w:sz w:val="20"/>
          <w:szCs w:val="20"/>
          <w:lang w:val="kk-KZ" w:eastAsia="ru-RU"/>
        </w:rPr>
        <w:t>, </w:t>
      </w:r>
      <w:hyperlink r:id="rId8" w:anchor="z0" w:history="1">
        <w:r w:rsidRPr="00110A4F">
          <w:rPr>
            <w:rFonts w:ascii="Times New Roman" w:eastAsia="Times New Roman" w:hAnsi="Times New Roman" w:cs="Times New Roman"/>
            <w:color w:val="073A5E"/>
            <w:spacing w:val="2"/>
            <w:sz w:val="20"/>
            <w:szCs w:val="20"/>
            <w:u w:val="single"/>
            <w:lang w:val="kk-KZ" w:eastAsia="ru-RU"/>
          </w:rPr>
          <w:t>«Сыбайлас жемқорлыққа қарсы күрес туралы»</w:t>
        </w:r>
      </w:hyperlink>
      <w:r w:rsidRPr="00110A4F">
        <w:rPr>
          <w:rFonts w:ascii="Times New Roman" w:eastAsia="Times New Roman" w:hAnsi="Times New Roman" w:cs="Times New Roman"/>
          <w:color w:val="000000"/>
          <w:spacing w:val="2"/>
          <w:sz w:val="20"/>
          <w:szCs w:val="20"/>
          <w:lang w:val="kk-KZ" w:eastAsia="ru-RU"/>
        </w:rPr>
        <w:t>, </w:t>
      </w:r>
      <w:hyperlink r:id="rId9" w:anchor="z0" w:history="1">
        <w:r w:rsidRPr="00110A4F">
          <w:rPr>
            <w:rFonts w:ascii="Times New Roman" w:eastAsia="Times New Roman" w:hAnsi="Times New Roman" w:cs="Times New Roman"/>
            <w:color w:val="073A5E"/>
            <w:spacing w:val="2"/>
            <w:sz w:val="20"/>
            <w:szCs w:val="20"/>
            <w:u w:val="single"/>
            <w:lang w:val="kk-KZ" w:eastAsia="ru-RU"/>
          </w:rPr>
          <w:t>«Қазақстан Республикасында мүгедектiгi бойынша, асыраушысынан айырылу 0,жағдайы бойынша және жасына байланысты берiлетiн мемлекеттiк әлеуметтiк жәрдемақылар туралы»</w:t>
        </w:r>
      </w:hyperlink>
      <w:r w:rsidRPr="00110A4F">
        <w:rPr>
          <w:rFonts w:ascii="Times New Roman" w:eastAsia="Times New Roman" w:hAnsi="Times New Roman" w:cs="Times New Roman"/>
          <w:color w:val="000000"/>
          <w:spacing w:val="2"/>
          <w:sz w:val="20"/>
          <w:szCs w:val="20"/>
          <w:lang w:val="kk-KZ" w:eastAsia="ru-RU"/>
        </w:rPr>
        <w:t>, «Арнайы әлеуметтік қызмет туралы», </w:t>
      </w:r>
      <w:r>
        <w:fldChar w:fldCharType="begin"/>
      </w:r>
      <w:r w:rsidRPr="00DA41A8">
        <w:rPr>
          <w:lang w:val="kk-KZ"/>
        </w:rPr>
        <w:instrText xml:space="preserve"> HYPERLINK "https://adilet.zan.kz/kaz/docs/Z020000343_" \l "z0" </w:instrText>
      </w:r>
      <w:r>
        <w:fldChar w:fldCharType="separate"/>
      </w:r>
      <w:r w:rsidRPr="00110A4F">
        <w:rPr>
          <w:rFonts w:ascii="Times New Roman" w:eastAsia="Times New Roman" w:hAnsi="Times New Roman" w:cs="Times New Roman"/>
          <w:color w:val="073A5E"/>
          <w:spacing w:val="2"/>
          <w:sz w:val="20"/>
          <w:szCs w:val="20"/>
          <w:u w:val="single"/>
          <w:lang w:val="kk-KZ" w:eastAsia="ru-RU"/>
        </w:rPr>
        <w:t>«Кемтар балаларды әлеуметтік және медициналық-педагогикалық түзеу арқылы қолдау туралы»</w:t>
      </w:r>
      <w:r>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w:t>
      </w:r>
      <w:hyperlink r:id="rId10" w:anchor="z0" w:history="1">
        <w:r w:rsidRPr="00110A4F">
          <w:rPr>
            <w:rFonts w:ascii="Times New Roman" w:eastAsia="Times New Roman" w:hAnsi="Times New Roman" w:cs="Times New Roman"/>
            <w:color w:val="073A5E"/>
            <w:spacing w:val="2"/>
            <w:sz w:val="20"/>
            <w:szCs w:val="20"/>
            <w:u w:val="single"/>
            <w:lang w:val="kk-KZ"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110A4F">
        <w:rPr>
          <w:rFonts w:ascii="Times New Roman" w:eastAsia="Times New Roman" w:hAnsi="Times New Roman" w:cs="Times New Roman"/>
          <w:color w:val="000000"/>
          <w:spacing w:val="2"/>
          <w:sz w:val="20"/>
          <w:szCs w:val="20"/>
          <w:lang w:val="kk-KZ" w:eastAsia="ru-RU"/>
        </w:rPr>
        <w:t>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w:t>
      </w:r>
      <w:r>
        <w:rPr>
          <w:rFonts w:ascii="Times New Roman" w:eastAsia="Times New Roman" w:hAnsi="Times New Roman" w:cs="Times New Roman"/>
          <w:color w:val="000000"/>
          <w:spacing w:val="2"/>
          <w:sz w:val="20"/>
          <w:szCs w:val="20"/>
          <w:lang w:val="kk-KZ" w:eastAsia="ru-RU"/>
        </w:rPr>
        <w:t>риялық нормалар мен қағидаларды ұстанады.</w:t>
      </w:r>
    </w:p>
    <w:p w:rsidR="009350ED" w:rsidRDefault="009350ED" w:rsidP="000D740C">
      <w:pPr>
        <w:rPr>
          <w:rFonts w:ascii="Times New Roman" w:eastAsia="Times New Roman" w:hAnsi="Times New Roman" w:cs="Times New Roman"/>
          <w:color w:val="000000"/>
          <w:spacing w:val="2"/>
          <w:sz w:val="20"/>
          <w:szCs w:val="20"/>
          <w:lang w:val="kk-KZ" w:eastAsia="ru-RU"/>
        </w:rPr>
      </w:pPr>
    </w:p>
    <w:p w:rsidR="009350ED" w:rsidRDefault="009350ED" w:rsidP="000D740C">
      <w:pPr>
        <w:rPr>
          <w:rFonts w:ascii="Times New Roman" w:eastAsia="Times New Roman" w:hAnsi="Times New Roman" w:cs="Times New Roman"/>
          <w:color w:val="000000"/>
          <w:spacing w:val="2"/>
          <w:sz w:val="20"/>
          <w:szCs w:val="20"/>
          <w:lang w:val="kk-KZ" w:eastAsia="ru-RU"/>
        </w:rPr>
      </w:pPr>
    </w:p>
    <w:p w:rsidR="009350ED" w:rsidRPr="008C5A4E" w:rsidRDefault="009350ED" w:rsidP="000D740C">
      <w:pPr>
        <w:rPr>
          <w:rFonts w:ascii="Times New Roman" w:eastAsia="Calibri" w:hAnsi="Times New Roman" w:cs="Times New Roman"/>
          <w:b/>
          <w:sz w:val="20"/>
          <w:szCs w:val="20"/>
          <w:lang w:val="kk-KZ"/>
        </w:rPr>
      </w:pPr>
    </w:p>
    <w:tbl>
      <w:tblPr>
        <w:tblStyle w:val="a7"/>
        <w:tblW w:w="10246" w:type="dxa"/>
        <w:tblInd w:w="-640" w:type="dxa"/>
        <w:tblLook w:val="04A0" w:firstRow="1" w:lastRow="0" w:firstColumn="1" w:lastColumn="0" w:noHBand="0" w:noVBand="1"/>
      </w:tblPr>
      <w:tblGrid>
        <w:gridCol w:w="10246"/>
      </w:tblGrid>
      <w:tr w:rsidR="000D740C" w:rsidRPr="00410968" w:rsidTr="009350ED">
        <w:tc>
          <w:tcPr>
            <w:tcW w:w="10246" w:type="dxa"/>
          </w:tcPr>
          <w:p w:rsidR="000D740C" w:rsidRPr="00410968" w:rsidRDefault="000D740C" w:rsidP="00A023EA">
            <w:pPr>
              <w:jc w:val="center"/>
              <w:rPr>
                <w:rFonts w:ascii="Times New Roman" w:eastAsia="Calibri" w:hAnsi="Times New Roman" w:cs="Times New Roman"/>
                <w:b/>
                <w:sz w:val="28"/>
                <w:szCs w:val="28"/>
                <w:lang w:val="kk-KZ"/>
              </w:rPr>
            </w:pPr>
            <w:r w:rsidRPr="00410968">
              <w:rPr>
                <w:rFonts w:ascii="Times New Roman" w:eastAsia="Calibri" w:hAnsi="Times New Roman" w:cs="Times New Roman"/>
                <w:b/>
                <w:sz w:val="28"/>
                <w:szCs w:val="28"/>
                <w:lang w:val="kk-KZ"/>
              </w:rPr>
              <w:lastRenderedPageBreak/>
              <w:t>Құжаттар тізімі</w:t>
            </w:r>
          </w:p>
        </w:tc>
      </w:tr>
      <w:tr w:rsidR="000D740C" w:rsidRPr="009350ED" w:rsidTr="009350ED">
        <w:tc>
          <w:tcPr>
            <w:tcW w:w="10246" w:type="dxa"/>
          </w:tcPr>
          <w:p w:rsidR="000D740C" w:rsidRDefault="000D740C" w:rsidP="00A023EA">
            <w:pPr>
              <w:pStyle w:val="a3"/>
              <w:jc w:val="both"/>
              <w:rPr>
                <w:lang w:val="kk-KZ" w:eastAsia="ru-RU"/>
              </w:rPr>
            </w:pPr>
            <w:r w:rsidRPr="00F20EAC">
              <w:rPr>
                <w:lang w:eastAsia="ru-RU"/>
              </w:rPr>
              <w:t> </w:t>
            </w:r>
          </w:p>
          <w:p w:rsidR="000D740C" w:rsidRPr="00F20EAC" w:rsidRDefault="000D740C" w:rsidP="00A023EA">
            <w:pPr>
              <w:pStyle w:val="a3"/>
              <w:jc w:val="both"/>
              <w:rPr>
                <w:rFonts w:ascii="Times New Roman" w:hAnsi="Times New Roman" w:cs="Times New Roman"/>
                <w:b/>
                <w:i/>
                <w:sz w:val="24"/>
                <w:szCs w:val="24"/>
                <w:u w:val="single"/>
                <w:lang w:val="kk-KZ" w:eastAsia="ru-RU"/>
              </w:rPr>
            </w:pPr>
            <w:r w:rsidRPr="00F20EAC">
              <w:rPr>
                <w:rFonts w:ascii="Times New Roman" w:hAnsi="Times New Roman" w:cs="Times New Roman"/>
                <w:b/>
                <w:i/>
                <w:sz w:val="24"/>
                <w:szCs w:val="24"/>
                <w:u w:val="single"/>
                <w:lang w:val="kk-KZ" w:eastAsia="ru-RU"/>
              </w:rPr>
              <w:t>Мемлекеттік білім беру ұйымдарының бірінші басшылары мен педагогтерін лауазымға тағайындау, лауазымнан босату қағидаларын бекіту туралы</w:t>
            </w:r>
          </w:p>
          <w:p w:rsidR="000D740C" w:rsidRPr="00F20EAC" w:rsidRDefault="000D740C" w:rsidP="00A023EA">
            <w:pPr>
              <w:pStyle w:val="a3"/>
              <w:jc w:val="both"/>
              <w:rPr>
                <w:rFonts w:ascii="Times New Roman" w:hAnsi="Times New Roman" w:cs="Times New Roman"/>
                <w:b/>
                <w:i/>
                <w:sz w:val="24"/>
                <w:szCs w:val="24"/>
                <w:u w:val="single"/>
                <w:lang w:val="kk-KZ" w:eastAsia="ru-RU"/>
              </w:rPr>
            </w:pPr>
            <w:r w:rsidRPr="00F20EAC">
              <w:rPr>
                <w:rFonts w:ascii="Times New Roman" w:hAnsi="Times New Roman" w:cs="Times New Roman"/>
                <w:b/>
                <w:i/>
                <w:sz w:val="24"/>
                <w:szCs w:val="24"/>
                <w:u w:val="single"/>
                <w:lang w:val="kk-KZ" w:eastAsia="ru-RU"/>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rsidR="000D740C" w:rsidRPr="00F20EAC" w:rsidRDefault="000D740C" w:rsidP="00A023EA">
            <w:pPr>
              <w:pStyle w:val="a3"/>
              <w:jc w:val="both"/>
              <w:rPr>
                <w:rFonts w:ascii="Times New Roman" w:eastAsia="Times New Roman" w:hAnsi="Times New Roman" w:cs="Times New Roman"/>
                <w:b/>
                <w:i/>
                <w:color w:val="1E1E1E"/>
                <w:sz w:val="24"/>
                <w:szCs w:val="24"/>
                <w:u w:val="single"/>
                <w:lang w:val="kk-KZ" w:eastAsia="ru-RU"/>
              </w:rPr>
            </w:pPr>
            <w:r w:rsidRPr="00F20EAC">
              <w:rPr>
                <w:rFonts w:ascii="Times New Roman" w:eastAsia="Times New Roman" w:hAnsi="Times New Roman" w:cs="Times New Roman"/>
                <w:b/>
                <w:i/>
                <w:color w:val="1E1E1E"/>
                <w:sz w:val="24"/>
                <w:szCs w:val="24"/>
                <w:u w:val="single"/>
                <w:lang w:val="kk-KZ" w:eastAsia="ru-RU"/>
              </w:rPr>
              <w:t>3-тарау. Мемлекеттік білім беру ұйымдарының педагогтерін қызметке тағайындау, қызметтен босату тәртібінде бекітілген 154 тармақша бойынша қабылданады:</w:t>
            </w:r>
          </w:p>
          <w:p w:rsidR="000D740C" w:rsidRPr="00F20EAC" w:rsidRDefault="000D740C" w:rsidP="00A023EA">
            <w:pPr>
              <w:pStyle w:val="a3"/>
              <w:jc w:val="both"/>
              <w:rPr>
                <w:rFonts w:ascii="Times New Roman" w:hAnsi="Times New Roman" w:cs="Times New Roman"/>
                <w:b/>
                <w:i/>
                <w:u w:val="single"/>
                <w:lang w:val="kk-KZ" w:eastAsia="ru-RU"/>
              </w:rPr>
            </w:pPr>
          </w:p>
          <w:p w:rsidR="000D740C" w:rsidRPr="00F20EAC" w:rsidRDefault="000D740C" w:rsidP="00A023EA">
            <w:pPr>
              <w:pStyle w:val="a3"/>
              <w:jc w:val="both"/>
              <w:rPr>
                <w:rFonts w:ascii="Times New Roman" w:hAnsi="Times New Roman" w:cs="Times New Roman"/>
                <w:lang w:val="kk-KZ" w:eastAsia="ru-RU"/>
              </w:rPr>
            </w:pPr>
            <w:r w:rsidRPr="00F20EAC">
              <w:rPr>
                <w:lang w:val="kk-KZ" w:eastAsia="ru-RU"/>
              </w:rPr>
              <w:t xml:space="preserve"> </w:t>
            </w:r>
            <w:r w:rsidRPr="00F20EAC">
              <w:rPr>
                <w:rFonts w:ascii="Times New Roman" w:hAnsi="Times New Roman" w:cs="Times New Roman"/>
                <w:lang w:val="kk-KZ" w:eastAsia="ru-RU"/>
              </w:rPr>
              <w:t>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0D740C" w:rsidRPr="00D906EA" w:rsidRDefault="000D740C" w:rsidP="00A023EA">
            <w:pPr>
              <w:pStyle w:val="a3"/>
              <w:jc w:val="both"/>
              <w:rPr>
                <w:rFonts w:ascii="Times New Roman" w:hAnsi="Times New Roman" w:cs="Times New Roman"/>
                <w:lang w:val="kk-KZ" w:eastAsia="ru-RU"/>
              </w:rPr>
            </w:pPr>
            <w:r w:rsidRPr="00F20EAC">
              <w:rPr>
                <w:rFonts w:ascii="Times New Roman" w:hAnsi="Times New Roman" w:cs="Times New Roman"/>
                <w:lang w:val="kk-KZ" w:eastAsia="ru-RU"/>
              </w:rPr>
              <w:t xml:space="preserve">      </w:t>
            </w:r>
            <w:r w:rsidRPr="00D906EA">
              <w:rPr>
                <w:rFonts w:ascii="Times New Roman" w:hAnsi="Times New Roman" w:cs="Times New Roman"/>
                <w:lang w:val="kk-KZ" w:eastAsia="ru-RU"/>
              </w:rPr>
              <w:t>1) осы Қағидалардың </w:t>
            </w:r>
            <w:r w:rsidR="00D36C70">
              <w:fldChar w:fldCharType="begin"/>
            </w:r>
            <w:r w:rsidR="00D36C70" w:rsidRPr="009350ED">
              <w:rPr>
                <w:lang w:val="kk-KZ"/>
              </w:rPr>
              <w:instrText xml:space="preserve"> HYPERLINK "https://adilet.zan.kz/kaz/docs/V1200007495" \l "z267" </w:instrText>
            </w:r>
            <w:r w:rsidR="00D36C70">
              <w:fldChar w:fldCharType="separate"/>
            </w:r>
            <w:r w:rsidRPr="00D906EA">
              <w:rPr>
                <w:rFonts w:ascii="Times New Roman" w:hAnsi="Times New Roman" w:cs="Times New Roman"/>
                <w:color w:val="073A5E"/>
                <w:u w:val="single"/>
                <w:lang w:val="kk-KZ" w:eastAsia="ru-RU"/>
              </w:rPr>
              <w:t>15-қосымшаға</w:t>
            </w:r>
            <w:r w:rsidR="00D36C70">
              <w:rPr>
                <w:rFonts w:ascii="Times New Roman" w:hAnsi="Times New Roman" w:cs="Times New Roman"/>
                <w:color w:val="073A5E"/>
                <w:u w:val="single"/>
                <w:lang w:val="kk-KZ" w:eastAsia="ru-RU"/>
              </w:rPr>
              <w:fldChar w:fldCharType="end"/>
            </w:r>
            <w:r w:rsidRPr="00D906EA">
              <w:rPr>
                <w:rFonts w:ascii="Times New Roman" w:hAnsi="Times New Roman" w:cs="Times New Roman"/>
                <w:lang w:val="kk-KZ" w:eastAsia="ru-RU"/>
              </w:rPr>
              <w:t> сәйкес нысан бойынша қоса берілетін құжаттардың тізбесін көрсете отырып, Конкурсқа қатысу туралы өтініш;</w:t>
            </w:r>
          </w:p>
          <w:p w:rsidR="000D740C" w:rsidRPr="00D906EA" w:rsidRDefault="000D740C" w:rsidP="00A023EA">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2) жеке басын куәландыратын құжат не цифрлық құжаттар сервисінен алынған электронды құжат (идентификация үшін);</w:t>
            </w:r>
          </w:p>
          <w:p w:rsidR="000D740C" w:rsidRPr="00D906EA" w:rsidRDefault="000D740C" w:rsidP="00A023EA">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0D740C" w:rsidRPr="00D906EA" w:rsidRDefault="000D740C" w:rsidP="00A023EA">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D740C" w:rsidRPr="00D906EA" w:rsidRDefault="000D740C" w:rsidP="00A023EA">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5) еңбек қызметін растайтын құжаттың көшірмесі (бар болса);</w:t>
            </w:r>
          </w:p>
          <w:p w:rsidR="000D740C" w:rsidRPr="00DA41A8" w:rsidRDefault="000D740C" w:rsidP="00A023EA">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xml:space="preserve">      </w:t>
            </w:r>
            <w:r w:rsidRPr="00DA41A8">
              <w:rPr>
                <w:rFonts w:ascii="Times New Roman" w:hAnsi="Times New Roman" w:cs="Times New Roman"/>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F20EAC">
              <w:rPr>
                <w:rFonts w:ascii="Times New Roman" w:hAnsi="Times New Roman" w:cs="Times New Roman"/>
                <w:lang w:eastAsia="ru-RU"/>
              </w:rPr>
              <w:fldChar w:fldCharType="begin"/>
            </w:r>
            <w:r w:rsidRPr="00DA41A8">
              <w:rPr>
                <w:rFonts w:ascii="Times New Roman" w:hAnsi="Times New Roman" w:cs="Times New Roman"/>
                <w:lang w:val="kk-KZ" w:eastAsia="ru-RU"/>
              </w:rPr>
              <w:instrText xml:space="preserve"> HYPERLINK "https://adilet.zan.kz/kaz/docs/V2000021579" \l "z2" </w:instrText>
            </w:r>
            <w:r w:rsidRPr="00F20EAC">
              <w:rPr>
                <w:rFonts w:ascii="Times New Roman" w:hAnsi="Times New Roman" w:cs="Times New Roman"/>
                <w:lang w:eastAsia="ru-RU"/>
              </w:rPr>
              <w:fldChar w:fldCharType="separate"/>
            </w:r>
            <w:r w:rsidRPr="00DA41A8">
              <w:rPr>
                <w:rFonts w:ascii="Times New Roman" w:hAnsi="Times New Roman" w:cs="Times New Roman"/>
                <w:color w:val="073A5E"/>
                <w:u w:val="single"/>
                <w:lang w:val="kk-KZ" w:eastAsia="ru-RU"/>
              </w:rPr>
              <w:t>бұйрығымен</w:t>
            </w:r>
            <w:r w:rsidRPr="00F20EAC">
              <w:rPr>
                <w:rFonts w:ascii="Times New Roman" w:hAnsi="Times New Roman" w:cs="Times New Roman"/>
                <w:lang w:eastAsia="ru-RU"/>
              </w:rPr>
              <w:fldChar w:fldCharType="end"/>
            </w:r>
            <w:r w:rsidRPr="00DA41A8">
              <w:rPr>
                <w:rFonts w:ascii="Times New Roman" w:hAnsi="Times New Roman" w:cs="Times New Roman"/>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D740C" w:rsidRPr="00DA41A8" w:rsidRDefault="000D740C" w:rsidP="00A023EA">
            <w:pPr>
              <w:pStyle w:val="a3"/>
              <w:jc w:val="both"/>
              <w:rPr>
                <w:rFonts w:ascii="Times New Roman" w:hAnsi="Times New Roman" w:cs="Times New Roman"/>
                <w:lang w:val="kk-KZ" w:eastAsia="ru-RU"/>
              </w:rPr>
            </w:pPr>
            <w:r w:rsidRPr="00DA41A8">
              <w:rPr>
                <w:rFonts w:ascii="Times New Roman" w:hAnsi="Times New Roman" w:cs="Times New Roman"/>
                <w:lang w:val="kk-KZ" w:eastAsia="ru-RU"/>
              </w:rPr>
              <w:t>      7) психоневрологиялық ұйымнан анықтама;</w:t>
            </w:r>
          </w:p>
          <w:p w:rsidR="000D740C" w:rsidRPr="00DA41A8" w:rsidRDefault="000D740C" w:rsidP="00A023EA">
            <w:pPr>
              <w:pStyle w:val="a3"/>
              <w:jc w:val="both"/>
              <w:rPr>
                <w:rFonts w:ascii="Times New Roman" w:hAnsi="Times New Roman" w:cs="Times New Roman"/>
                <w:lang w:val="kk-KZ" w:eastAsia="ru-RU"/>
              </w:rPr>
            </w:pPr>
            <w:r w:rsidRPr="00DA41A8">
              <w:rPr>
                <w:rFonts w:ascii="Times New Roman" w:hAnsi="Times New Roman" w:cs="Times New Roman"/>
                <w:lang w:val="kk-KZ" w:eastAsia="ru-RU"/>
              </w:rPr>
              <w:t>      8) наркологиялық ұйымнан анықтама;</w:t>
            </w:r>
          </w:p>
          <w:p w:rsidR="000D740C" w:rsidRPr="00E865F2" w:rsidRDefault="000D740C" w:rsidP="00A023EA">
            <w:pPr>
              <w:pStyle w:val="a3"/>
              <w:jc w:val="both"/>
              <w:rPr>
                <w:rFonts w:ascii="Times New Roman" w:hAnsi="Times New Roman" w:cs="Times New Roman"/>
                <w:lang w:val="kk-KZ" w:eastAsia="ru-RU"/>
              </w:rPr>
            </w:pPr>
            <w:r w:rsidRPr="00DA41A8">
              <w:rPr>
                <w:rFonts w:ascii="Times New Roman" w:hAnsi="Times New Roman" w:cs="Times New Roman"/>
                <w:lang w:val="kk-KZ" w:eastAsia="ru-RU"/>
              </w:rPr>
              <w:t xml:space="preserve">      </w:t>
            </w:r>
            <w:r w:rsidRPr="00E865F2">
              <w:rPr>
                <w:rFonts w:ascii="Times New Roman" w:hAnsi="Times New Roman" w:cs="Times New Roman"/>
                <w:lang w:val="kk-KZ" w:eastAsia="ru-RU"/>
              </w:rPr>
              <w:t>9) сертификаттаудан өту нәтижелері туралы сертификат немесе қолданыстағы біліктілік санатының болуы туралы куәлік (бар болса);</w:t>
            </w:r>
          </w:p>
          <w:p w:rsidR="000D740C" w:rsidRPr="00F20EAC" w:rsidRDefault="000D740C" w:rsidP="00A023EA">
            <w:pPr>
              <w:pStyle w:val="a3"/>
              <w:jc w:val="both"/>
              <w:rPr>
                <w:rFonts w:ascii="Times New Roman" w:hAnsi="Times New Roman" w:cs="Times New Roman"/>
                <w:lang w:val="en-US" w:eastAsia="ru-RU"/>
              </w:rPr>
            </w:pPr>
            <w:r w:rsidRPr="00E865F2">
              <w:rPr>
                <w:rFonts w:ascii="Times New Roman" w:hAnsi="Times New Roman" w:cs="Times New Roman"/>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20EAC">
              <w:rPr>
                <w:rFonts w:ascii="Times New Roman" w:hAnsi="Times New Roman" w:cs="Times New Roman"/>
                <w:lang w:val="en-US" w:eastAsia="ru-RU"/>
              </w:rPr>
              <w:t xml:space="preserve">Cambridge) PASS A; DELTA (Diploma in English Language Teaching to Adults) Pass and above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айелтс</w:t>
            </w:r>
            <w:proofErr w:type="spellEnd"/>
            <w:r w:rsidRPr="00F20EAC">
              <w:rPr>
                <w:rFonts w:ascii="Times New Roman" w:hAnsi="Times New Roman" w:cs="Times New Roman"/>
                <w:lang w:val="en-US" w:eastAsia="ru-RU"/>
              </w:rPr>
              <w:t xml:space="preserve"> IELTS (IELTS) – 6,5 </w:t>
            </w:r>
            <w:r w:rsidRPr="00F20EAC">
              <w:rPr>
                <w:rFonts w:ascii="Times New Roman" w:hAnsi="Times New Roman" w:cs="Times New Roman"/>
                <w:lang w:eastAsia="ru-RU"/>
              </w:rPr>
              <w:t>балл</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тойфл</w:t>
            </w:r>
            <w:proofErr w:type="spellEnd"/>
            <w:r w:rsidRPr="00F20EAC">
              <w:rPr>
                <w:rFonts w:ascii="Times New Roman" w:hAnsi="Times New Roman" w:cs="Times New Roman"/>
                <w:lang w:val="en-US" w:eastAsia="ru-RU"/>
              </w:rPr>
              <w:t xml:space="preserve"> TOEFL (</w:t>
            </w:r>
            <w:r w:rsidRPr="00F20EAC">
              <w:rPr>
                <w:rFonts w:ascii="Times New Roman" w:hAnsi="Times New Roman" w:cs="Times New Roman"/>
                <w:lang w:eastAsia="ru-RU"/>
              </w:rPr>
              <w:t>і</w:t>
            </w:r>
            <w:proofErr w:type="spellStart"/>
            <w:r w:rsidRPr="00F20EAC">
              <w:rPr>
                <w:rFonts w:ascii="Times New Roman" w:hAnsi="Times New Roman" w:cs="Times New Roman"/>
                <w:lang w:val="en-US" w:eastAsia="ru-RU"/>
              </w:rPr>
              <w:t>nternet</w:t>
            </w:r>
            <w:proofErr w:type="spellEnd"/>
            <w:r w:rsidRPr="00F20EAC">
              <w:rPr>
                <w:rFonts w:ascii="Times New Roman" w:hAnsi="Times New Roman" w:cs="Times New Roman"/>
                <w:lang w:val="en-US" w:eastAsia="ru-RU"/>
              </w:rPr>
              <w:t xml:space="preserve"> Based Test (</w:t>
            </w:r>
            <w:r w:rsidRPr="00F20EAC">
              <w:rPr>
                <w:rFonts w:ascii="Times New Roman" w:hAnsi="Times New Roman" w:cs="Times New Roman"/>
                <w:lang w:eastAsia="ru-RU"/>
              </w:rPr>
              <w:t>і</w:t>
            </w:r>
            <w:r w:rsidRPr="00F20EAC">
              <w:rPr>
                <w:rFonts w:ascii="Times New Roman" w:hAnsi="Times New Roman" w:cs="Times New Roman"/>
                <w:lang w:val="en-US" w:eastAsia="ru-RU"/>
              </w:rPr>
              <w:t xml:space="preserve">BT)) </w:t>
            </w:r>
            <w:r w:rsidRPr="00F20EAC">
              <w:rPr>
                <w:rFonts w:ascii="Times New Roman" w:hAnsi="Times New Roman" w:cs="Times New Roman"/>
                <w:lang w:eastAsia="ru-RU"/>
              </w:rPr>
              <w:t>сертификаты</w:t>
            </w:r>
            <w:r w:rsidRPr="00F20EAC">
              <w:rPr>
                <w:rFonts w:ascii="Times New Roman" w:hAnsi="Times New Roman" w:cs="Times New Roman"/>
                <w:lang w:val="en-US" w:eastAsia="ru-RU"/>
              </w:rPr>
              <w:t xml:space="preserve"> - 60-65 </w:t>
            </w:r>
            <w:r w:rsidRPr="00F20EAC">
              <w:rPr>
                <w:rFonts w:ascii="Times New Roman" w:hAnsi="Times New Roman" w:cs="Times New Roman"/>
                <w:lang w:eastAsia="ru-RU"/>
              </w:rPr>
              <w:t>балл</w:t>
            </w:r>
            <w:r w:rsidRPr="00F20EAC">
              <w:rPr>
                <w:rFonts w:ascii="Times New Roman" w:hAnsi="Times New Roman" w:cs="Times New Roman"/>
                <w:lang w:val="en-US" w:eastAsia="ru-RU"/>
              </w:rPr>
              <w:t>;</w:t>
            </w:r>
          </w:p>
          <w:p w:rsidR="000D740C" w:rsidRPr="00F20EAC" w:rsidRDefault="000D740C" w:rsidP="00A023EA">
            <w:pPr>
              <w:pStyle w:val="a3"/>
              <w:jc w:val="both"/>
              <w:rPr>
                <w:rFonts w:ascii="Times New Roman" w:hAnsi="Times New Roman" w:cs="Times New Roman"/>
                <w:lang w:val="en-US" w:eastAsia="ru-RU"/>
              </w:rPr>
            </w:pPr>
            <w:r w:rsidRPr="00F20EAC">
              <w:rPr>
                <w:rFonts w:ascii="Times New Roman" w:hAnsi="Times New Roman" w:cs="Times New Roman"/>
                <w:lang w:val="en-US" w:eastAsia="ru-RU"/>
              </w:rPr>
              <w:t xml:space="preserve">      11) </w:t>
            </w:r>
            <w:proofErr w:type="spellStart"/>
            <w:proofErr w:type="gramStart"/>
            <w:r w:rsidRPr="00F20EAC">
              <w:rPr>
                <w:rFonts w:ascii="Times New Roman" w:hAnsi="Times New Roman" w:cs="Times New Roman"/>
                <w:lang w:eastAsia="ru-RU"/>
              </w:rPr>
              <w:t>техникалық</w:t>
            </w:r>
            <w:proofErr w:type="spellEnd"/>
            <w:proofErr w:type="gram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және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кәсіптік</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орта</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білімнен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кейінгі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білім</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беру</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ұйымдарында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арнайы</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пәндер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және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өндірістік</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оқыту</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шеберлері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лауазымдарына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педагогикалық</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қызметке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кіріскен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тиісті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мамандық</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бейін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өндірісте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кемінде</w:t>
            </w:r>
            <w:proofErr w:type="spellEnd"/>
            <w:r w:rsidRPr="00F20EAC">
              <w:rPr>
                <w:rFonts w:ascii="Times New Roman" w:hAnsi="Times New Roman" w:cs="Times New Roman"/>
                <w:lang w:val="en-US" w:eastAsia="ru-RU"/>
              </w:rPr>
              <w:t xml:space="preserve"> 2 </w:t>
            </w:r>
            <w:proofErr w:type="spellStart"/>
            <w:r w:rsidRPr="00F20EAC">
              <w:rPr>
                <w:rFonts w:ascii="Times New Roman" w:hAnsi="Times New Roman" w:cs="Times New Roman"/>
                <w:lang w:eastAsia="ru-RU"/>
              </w:rPr>
              <w:t>жыл</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жұмыс</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өтілі</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бар</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сертификаттаудан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өтуден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босатылады</w:t>
            </w:r>
            <w:proofErr w:type="spellEnd"/>
            <w:r w:rsidRPr="00F20EAC">
              <w:rPr>
                <w:rFonts w:ascii="Times New Roman" w:hAnsi="Times New Roman" w:cs="Times New Roman"/>
                <w:lang w:val="en-US" w:eastAsia="ru-RU"/>
              </w:rPr>
              <w:t>.</w:t>
            </w:r>
          </w:p>
          <w:p w:rsidR="000D740C" w:rsidRPr="00D906EA" w:rsidRDefault="000D740C" w:rsidP="00A023EA">
            <w:pPr>
              <w:pStyle w:val="a3"/>
              <w:jc w:val="both"/>
              <w:rPr>
                <w:rFonts w:ascii="Times New Roman" w:hAnsi="Times New Roman" w:cs="Times New Roman"/>
                <w:lang w:val="en-US" w:eastAsia="ru-RU"/>
              </w:rPr>
            </w:pPr>
            <w:r w:rsidRPr="00F20EAC">
              <w:rPr>
                <w:rFonts w:ascii="Times New Roman" w:hAnsi="Times New Roman" w:cs="Times New Roman"/>
                <w:lang w:val="en-US" w:eastAsia="ru-RU"/>
              </w:rPr>
              <w:t xml:space="preserve">      </w:t>
            </w:r>
            <w:r w:rsidRPr="00D906EA">
              <w:rPr>
                <w:rFonts w:ascii="Times New Roman" w:hAnsi="Times New Roman" w:cs="Times New Roman"/>
                <w:lang w:val="en-US" w:eastAsia="ru-RU"/>
              </w:rPr>
              <w:t>12) 16-</w:t>
            </w:r>
            <w:proofErr w:type="spellStart"/>
            <w:r w:rsidRPr="00F20EAC">
              <w:rPr>
                <w:rFonts w:ascii="Times New Roman" w:hAnsi="Times New Roman" w:cs="Times New Roman"/>
                <w:lang w:eastAsia="ru-RU"/>
              </w:rPr>
              <w:t>қосымшаға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сәйкес</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нысан</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педагогтің</w:t>
            </w:r>
            <w:proofErr w:type="spellEnd"/>
            <w:r w:rsidRPr="00D906EA">
              <w:rPr>
                <w:rFonts w:ascii="Times New Roman" w:hAnsi="Times New Roman" w:cs="Times New Roman"/>
                <w:lang w:val="en-US" w:eastAsia="ru-RU"/>
              </w:rPr>
              <w:t xml:space="preserve"> </w:t>
            </w:r>
            <w:r w:rsidRPr="00F20EAC">
              <w:rPr>
                <w:rFonts w:ascii="Times New Roman" w:hAnsi="Times New Roman" w:cs="Times New Roman"/>
                <w:lang w:eastAsia="ru-RU"/>
              </w:rPr>
              <w:t>бос</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уақытша</w:t>
            </w:r>
            <w:proofErr w:type="spellEnd"/>
            <w:r w:rsidRPr="00D906EA">
              <w:rPr>
                <w:rFonts w:ascii="Times New Roman" w:hAnsi="Times New Roman" w:cs="Times New Roman"/>
                <w:lang w:val="en-US" w:eastAsia="ru-RU"/>
              </w:rPr>
              <w:t xml:space="preserve"> </w:t>
            </w:r>
            <w:r w:rsidRPr="00F20EAC">
              <w:rPr>
                <w:rFonts w:ascii="Times New Roman" w:hAnsi="Times New Roman" w:cs="Times New Roman"/>
                <w:lang w:eastAsia="ru-RU"/>
              </w:rPr>
              <w:t>бос</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лауазымына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кандидаттың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толтырылған</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бағалау</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парағы</w:t>
            </w:r>
            <w:proofErr w:type="spellEnd"/>
            <w:r w:rsidRPr="00D906EA">
              <w:rPr>
                <w:rFonts w:ascii="Times New Roman" w:hAnsi="Times New Roman" w:cs="Times New Roman"/>
                <w:lang w:val="en-US" w:eastAsia="ru-RU"/>
              </w:rPr>
              <w:t>.</w:t>
            </w:r>
          </w:p>
          <w:p w:rsidR="000D740C" w:rsidRPr="00D906EA" w:rsidRDefault="000D740C" w:rsidP="00A023EA">
            <w:pPr>
              <w:pStyle w:val="a3"/>
              <w:jc w:val="both"/>
              <w:rPr>
                <w:rFonts w:ascii="Times New Roman" w:hAnsi="Times New Roman" w:cs="Times New Roman"/>
                <w:lang w:val="en-US" w:eastAsia="ru-RU"/>
              </w:rPr>
            </w:pPr>
            <w:r w:rsidRPr="00D906EA">
              <w:rPr>
                <w:rFonts w:ascii="Times New Roman" w:hAnsi="Times New Roman" w:cs="Times New Roman"/>
                <w:lang w:val="en-US" w:eastAsia="ru-RU"/>
              </w:rPr>
              <w:t xml:space="preserve">      13) </w:t>
            </w:r>
            <w:proofErr w:type="spellStart"/>
            <w:proofErr w:type="gramStart"/>
            <w:r w:rsidRPr="00F20EAC">
              <w:rPr>
                <w:rFonts w:ascii="Times New Roman" w:hAnsi="Times New Roman" w:cs="Times New Roman"/>
                <w:lang w:eastAsia="ru-RU"/>
              </w:rPr>
              <w:t>тәжірибесі</w:t>
            </w:r>
            <w:proofErr w:type="spellEnd"/>
            <w:proofErr w:type="gram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жоқ</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кандидаттың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бейнепрезентациясы</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өзін</w:t>
            </w:r>
            <w:proofErr w:type="spellEnd"/>
            <w:r w:rsidRPr="00D906EA">
              <w:rPr>
                <w:rFonts w:ascii="Times New Roman" w:hAnsi="Times New Roman" w:cs="Times New Roman"/>
                <w:lang w:val="en-US" w:eastAsia="ru-RU"/>
              </w:rPr>
              <w:t>-</w:t>
            </w:r>
            <w:proofErr w:type="spellStart"/>
            <w:r w:rsidRPr="00F20EAC">
              <w:rPr>
                <w:rFonts w:ascii="Times New Roman" w:hAnsi="Times New Roman" w:cs="Times New Roman"/>
                <w:lang w:eastAsia="ru-RU"/>
              </w:rPr>
              <w:t>өзі</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таныстыру</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ұзақтығы</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кемінде</w:t>
            </w:r>
            <w:proofErr w:type="spellEnd"/>
            <w:r w:rsidRPr="00D906EA">
              <w:rPr>
                <w:rFonts w:ascii="Times New Roman" w:hAnsi="Times New Roman" w:cs="Times New Roman"/>
                <w:lang w:val="en-US" w:eastAsia="ru-RU"/>
              </w:rPr>
              <w:t xml:space="preserve"> 10 </w:t>
            </w:r>
            <w:r w:rsidRPr="00F20EAC">
              <w:rPr>
                <w:rFonts w:ascii="Times New Roman" w:hAnsi="Times New Roman" w:cs="Times New Roman"/>
                <w:lang w:eastAsia="ru-RU"/>
              </w:rPr>
              <w:t>минут</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ең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төменгі</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ажыратымдылығы</w:t>
            </w:r>
            <w:proofErr w:type="spellEnd"/>
            <w:r w:rsidRPr="00D906EA">
              <w:rPr>
                <w:rFonts w:ascii="Times New Roman" w:hAnsi="Times New Roman" w:cs="Times New Roman"/>
                <w:lang w:val="en-US" w:eastAsia="ru-RU"/>
              </w:rPr>
              <w:t xml:space="preserve"> – 720 x 480.</w:t>
            </w:r>
          </w:p>
          <w:p w:rsidR="000D740C" w:rsidRPr="00D906EA" w:rsidRDefault="000D740C" w:rsidP="00A023EA">
            <w:pPr>
              <w:rPr>
                <w:rFonts w:ascii="Calibri" w:eastAsia="Calibri" w:hAnsi="Calibri" w:cs="Times New Roman"/>
                <w:b/>
                <w:lang w:val="en-US"/>
              </w:rPr>
            </w:pPr>
          </w:p>
          <w:p w:rsidR="000D740C" w:rsidRPr="00410968" w:rsidRDefault="000D740C" w:rsidP="00A023EA">
            <w:pPr>
              <w:jc w:val="center"/>
              <w:rPr>
                <w:rFonts w:ascii="Times New Roman" w:eastAsia="Calibri" w:hAnsi="Times New Roman" w:cs="Times New Roman"/>
                <w:sz w:val="28"/>
                <w:szCs w:val="28"/>
                <w:lang w:val="kk-KZ"/>
              </w:rPr>
            </w:pPr>
          </w:p>
        </w:tc>
      </w:tr>
    </w:tbl>
    <w:p w:rsidR="000D740C" w:rsidRDefault="000D740C" w:rsidP="000D740C">
      <w:pPr>
        <w:rPr>
          <w:lang w:val="kk-KZ"/>
        </w:rPr>
      </w:pPr>
    </w:p>
    <w:p w:rsidR="000D740C" w:rsidRDefault="000D740C" w:rsidP="000D740C">
      <w:pPr>
        <w:rPr>
          <w:lang w:val="kk-KZ"/>
        </w:rPr>
      </w:pPr>
    </w:p>
    <w:p w:rsidR="000D740C" w:rsidRDefault="000D740C" w:rsidP="000D740C">
      <w:pPr>
        <w:rPr>
          <w:lang w:val="kk-KZ"/>
        </w:rPr>
      </w:pPr>
    </w:p>
    <w:p w:rsidR="000D740C" w:rsidRPr="00807A46" w:rsidRDefault="000D740C" w:rsidP="000D740C">
      <w:pPr>
        <w:jc w:val="center"/>
        <w:rPr>
          <w:rFonts w:ascii="Times New Roman" w:eastAsia="Calibri" w:hAnsi="Times New Roman" w:cs="Times New Roman"/>
          <w:sz w:val="28"/>
          <w:szCs w:val="28"/>
          <w:u w:val="single"/>
          <w:lang w:val="kk-KZ"/>
        </w:rPr>
      </w:pPr>
    </w:p>
    <w:p w:rsidR="000D740C" w:rsidRPr="00807A46" w:rsidRDefault="000D740C" w:rsidP="000D740C">
      <w:pPr>
        <w:pStyle w:val="a3"/>
        <w:jc w:val="center"/>
        <w:rPr>
          <w:rFonts w:ascii="Times New Roman" w:hAnsi="Times New Roman" w:cs="Times New Roman"/>
          <w:b/>
          <w:sz w:val="28"/>
          <w:szCs w:val="28"/>
          <w:u w:val="single"/>
          <w:lang w:val="kk-KZ"/>
        </w:rPr>
      </w:pPr>
      <w:r w:rsidRPr="00807A46">
        <w:rPr>
          <w:rFonts w:ascii="Times New Roman" w:hAnsi="Times New Roman" w:cs="Times New Roman"/>
          <w:b/>
          <w:sz w:val="28"/>
          <w:szCs w:val="28"/>
          <w:u w:val="single"/>
          <w:lang w:val="kk-KZ"/>
        </w:rPr>
        <w:lastRenderedPageBreak/>
        <w:t>Об утверждении Типовых квалификационных характеристик должностей педагогов</w:t>
      </w:r>
    </w:p>
    <w:p w:rsidR="000D740C" w:rsidRPr="00807A46" w:rsidRDefault="000D740C" w:rsidP="000D740C">
      <w:pPr>
        <w:pStyle w:val="a3"/>
        <w:jc w:val="center"/>
        <w:rPr>
          <w:rFonts w:ascii="Times New Roman" w:hAnsi="Times New Roman" w:cs="Times New Roman"/>
          <w:b/>
          <w:sz w:val="28"/>
          <w:szCs w:val="28"/>
          <w:u w:val="single"/>
          <w:lang w:val="kk-KZ"/>
        </w:rPr>
      </w:pPr>
      <w:r w:rsidRPr="00807A46">
        <w:rPr>
          <w:rFonts w:ascii="Times New Roman" w:hAnsi="Times New Roman" w:cs="Times New Roman"/>
          <w:b/>
          <w:sz w:val="28"/>
          <w:szCs w:val="28"/>
          <w:u w:val="single"/>
          <w:lang w:val="kk-KZ"/>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0D740C" w:rsidRDefault="000D740C" w:rsidP="000D740C">
      <w:pPr>
        <w:pStyle w:val="a3"/>
        <w:jc w:val="both"/>
        <w:rPr>
          <w:rFonts w:ascii="Times New Roman" w:hAnsi="Times New Roman" w:cs="Times New Roman"/>
          <w:b/>
          <w:lang w:val="kk-KZ"/>
        </w:rPr>
      </w:pPr>
    </w:p>
    <w:p w:rsidR="000D740C" w:rsidRDefault="000D740C" w:rsidP="000D740C">
      <w:pPr>
        <w:pStyle w:val="a3"/>
        <w:jc w:val="both"/>
        <w:rPr>
          <w:rFonts w:ascii="Times New Roman" w:hAnsi="Times New Roman" w:cs="Times New Roman"/>
          <w:b/>
          <w:lang w:val="kk-KZ"/>
        </w:rPr>
      </w:pPr>
      <w:r>
        <w:rPr>
          <w:rFonts w:ascii="Times New Roman" w:hAnsi="Times New Roman" w:cs="Times New Roman"/>
          <w:b/>
          <w:lang w:val="kk-KZ"/>
        </w:rPr>
        <w:t xml:space="preserve">      </w:t>
      </w:r>
      <w:r w:rsidRPr="004A39EA">
        <w:rPr>
          <w:rFonts w:ascii="Times New Roman" w:hAnsi="Times New Roman" w:cs="Times New Roman"/>
          <w:b/>
          <w:lang w:val="kk-KZ"/>
        </w:rPr>
        <w:t>Должностные обязанности учителей всех специальностей в организациях образования:</w:t>
      </w:r>
    </w:p>
    <w:p w:rsidR="000D740C" w:rsidRDefault="000D740C" w:rsidP="000D740C">
      <w:pPr>
        <w:pStyle w:val="a3"/>
        <w:jc w:val="both"/>
        <w:rPr>
          <w:rFonts w:ascii="Times New Roman" w:hAnsi="Times New Roman" w:cs="Times New Roman"/>
          <w:color w:val="000000"/>
          <w:spacing w:val="2"/>
          <w:sz w:val="20"/>
          <w:szCs w:val="20"/>
          <w:lang w:val="kk-KZ"/>
        </w:rPr>
      </w:pP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w:t>
      </w:r>
      <w:r w:rsidRPr="004A39EA">
        <w:rPr>
          <w:rFonts w:ascii="Times New Roman" w:hAnsi="Times New Roman" w:cs="Times New Roman"/>
          <w:color w:val="000000"/>
          <w:spacing w:val="2"/>
          <w:sz w:val="18"/>
          <w:szCs w:val="20"/>
          <w:lang w:val="kk-KZ"/>
        </w:rPr>
        <w:t>О</w:t>
      </w:r>
      <w:proofErr w:type="spellStart"/>
      <w:r w:rsidRPr="004A39EA">
        <w:rPr>
          <w:rFonts w:ascii="Times New Roman" w:hAnsi="Times New Roman" w:cs="Times New Roman"/>
          <w:color w:val="000000"/>
          <w:spacing w:val="2"/>
          <w:sz w:val="18"/>
          <w:szCs w:val="20"/>
        </w:rPr>
        <w:t>существляет</w:t>
      </w:r>
      <w:proofErr w:type="spellEnd"/>
      <w:r w:rsidRPr="004A39EA">
        <w:rPr>
          <w:rFonts w:ascii="Times New Roman" w:hAnsi="Times New Roman" w:cs="Times New Roman"/>
          <w:color w:val="000000"/>
          <w:spacing w:val="2"/>
          <w:sz w:val="18"/>
          <w:szCs w:val="20"/>
        </w:rPr>
        <w:t xml:space="preserve">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w:t>
      </w:r>
      <w:proofErr w:type="gramStart"/>
      <w:r w:rsidRPr="004A39EA">
        <w:rPr>
          <w:rFonts w:ascii="Times New Roman" w:hAnsi="Times New Roman" w:cs="Times New Roman"/>
          <w:color w:val="000000"/>
          <w:spacing w:val="2"/>
          <w:sz w:val="18"/>
          <w:szCs w:val="20"/>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4A39EA">
        <w:rPr>
          <w:rFonts w:ascii="Times New Roman" w:hAnsi="Times New Roman" w:cs="Times New Roman"/>
          <w:color w:val="000000"/>
          <w:spacing w:val="2"/>
          <w:sz w:val="18"/>
          <w:szCs w:val="20"/>
        </w:rPr>
        <w:t>мұғалім</w:t>
      </w:r>
      <w:proofErr w:type="spellEnd"/>
      <w:r w:rsidRPr="004A39EA">
        <w:rPr>
          <w:rFonts w:ascii="Times New Roman" w:hAnsi="Times New Roman" w:cs="Times New Roman"/>
          <w:color w:val="000000"/>
          <w:spacing w:val="2"/>
          <w:sz w:val="18"/>
          <w:szCs w:val="20"/>
        </w:rPr>
        <w:t>";</w:t>
      </w:r>
      <w:proofErr w:type="gramEnd"/>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использует новые подходы, эффективные формы, методы и средства обучения с учетом индивидуальных потребностей обучающихся;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составляет краткосрочные и среднесрочные (календарно-тематические) планы по предметам, задания для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раздел и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четверть;</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проводит анализ по итогам проведения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раздел и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четверть с комментариями;</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заполняет журналы (бумажные или электронные);</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обеспечивает достижение личностных, системно-</w:t>
      </w:r>
      <w:proofErr w:type="spellStart"/>
      <w:r w:rsidRPr="004A39EA">
        <w:rPr>
          <w:rFonts w:ascii="Times New Roman" w:hAnsi="Times New Roman" w:cs="Times New Roman"/>
          <w:color w:val="000000"/>
          <w:spacing w:val="2"/>
          <w:sz w:val="18"/>
          <w:szCs w:val="20"/>
        </w:rPr>
        <w:t>деятельностных</w:t>
      </w:r>
      <w:proofErr w:type="spellEnd"/>
      <w:r w:rsidRPr="004A39EA">
        <w:rPr>
          <w:rFonts w:ascii="Times New Roman" w:hAnsi="Times New Roman" w:cs="Times New Roman"/>
          <w:color w:val="000000"/>
          <w:spacing w:val="2"/>
          <w:sz w:val="18"/>
          <w:szCs w:val="20"/>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участвует в разработке и выполнении учебных программ, в том числе программ </w:t>
      </w:r>
      <w:proofErr w:type="gramStart"/>
      <w:r w:rsidRPr="004A39EA">
        <w:rPr>
          <w:rFonts w:ascii="Times New Roman" w:hAnsi="Times New Roman" w:cs="Times New Roman"/>
          <w:color w:val="000000"/>
          <w:spacing w:val="2"/>
          <w:sz w:val="18"/>
          <w:szCs w:val="20"/>
        </w:rPr>
        <w:t>для</w:t>
      </w:r>
      <w:proofErr w:type="gramEnd"/>
      <w:r w:rsidRPr="004A39EA">
        <w:rPr>
          <w:rFonts w:ascii="Times New Roman" w:hAnsi="Times New Roman" w:cs="Times New Roman"/>
          <w:color w:val="000000"/>
          <w:spacing w:val="2"/>
          <w:sz w:val="18"/>
          <w:szCs w:val="20"/>
        </w:rPr>
        <w:t xml:space="preserve"> </w:t>
      </w:r>
      <w:proofErr w:type="gramStart"/>
      <w:r w:rsidRPr="004A39EA">
        <w:rPr>
          <w:rFonts w:ascii="Times New Roman" w:hAnsi="Times New Roman" w:cs="Times New Roman"/>
          <w:color w:val="000000"/>
          <w:spacing w:val="2"/>
          <w:sz w:val="18"/>
          <w:szCs w:val="20"/>
        </w:rPr>
        <w:t>обучающихся</w:t>
      </w:r>
      <w:proofErr w:type="gramEnd"/>
      <w:r w:rsidRPr="004A39EA">
        <w:rPr>
          <w:rFonts w:ascii="Times New Roman" w:hAnsi="Times New Roman" w:cs="Times New Roman"/>
          <w:color w:val="000000"/>
          <w:spacing w:val="2"/>
          <w:sz w:val="18"/>
          <w:szCs w:val="20"/>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изучает индивидуальные способности, интересы и склонности обучающихся, воспитанников;</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создает условия для инклюзивного образования;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адаптирует учебные программы с учетом индивидуальной потребности </w:t>
      </w:r>
      <w:proofErr w:type="gramStart"/>
      <w:r w:rsidRPr="004A39EA">
        <w:rPr>
          <w:rFonts w:ascii="Times New Roman" w:hAnsi="Times New Roman" w:cs="Times New Roman"/>
          <w:color w:val="000000"/>
          <w:spacing w:val="2"/>
          <w:sz w:val="18"/>
          <w:szCs w:val="20"/>
        </w:rPr>
        <w:t>обучающегося</w:t>
      </w:r>
      <w:proofErr w:type="gramEnd"/>
      <w:r w:rsidRPr="004A39EA">
        <w:rPr>
          <w:rFonts w:ascii="Times New Roman" w:hAnsi="Times New Roman" w:cs="Times New Roman"/>
          <w:color w:val="000000"/>
          <w:spacing w:val="2"/>
          <w:sz w:val="18"/>
          <w:szCs w:val="20"/>
        </w:rPr>
        <w:t xml:space="preserve"> с особыми образовательными потребностями;</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организовывает занятия в дистанционном режиме с использованием интерактивных учебных материалов и цифровых образовательных ресурсов;</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участвует в заседаниях методических объединений, ассоциации учителей, методических, педагогических советов, сетевых сообществ;</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участвует в педагогических консилиумах для родителей;</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консультирует родителей;</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повышает профессиональную компетентность;</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соблюдает правила безопасности и охраны труда, противопожарной защиты;</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обеспечивает охрану жизни и </w:t>
      </w:r>
      <w:proofErr w:type="gramStart"/>
      <w:r w:rsidRPr="004A39EA">
        <w:rPr>
          <w:rFonts w:ascii="Times New Roman" w:hAnsi="Times New Roman" w:cs="Times New Roman"/>
          <w:color w:val="000000"/>
          <w:spacing w:val="2"/>
          <w:sz w:val="18"/>
          <w:szCs w:val="20"/>
        </w:rPr>
        <w:t>здоровья</w:t>
      </w:r>
      <w:proofErr w:type="gramEnd"/>
      <w:r w:rsidRPr="004A39EA">
        <w:rPr>
          <w:rFonts w:ascii="Times New Roman" w:hAnsi="Times New Roman" w:cs="Times New Roman"/>
          <w:color w:val="000000"/>
          <w:spacing w:val="2"/>
          <w:sz w:val="18"/>
          <w:szCs w:val="20"/>
        </w:rPr>
        <w:t xml:space="preserve"> обучающихся в период образовательного процесса;</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осуществляет сотрудничество с родителями или лицами, их заменяющими;</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заполняет документы, перечень которых утвержден уполномоченным органом в области образования;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прививает антикоррупционную культуру, принципы академической честности среди обучающихся и воспитанников.</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65. Должен знать:</w:t>
      </w:r>
    </w:p>
    <w:p w:rsidR="000D740C" w:rsidRPr="004A39EA" w:rsidRDefault="000D740C" w:rsidP="000D740C">
      <w:pPr>
        <w:pStyle w:val="a3"/>
        <w:jc w:val="both"/>
        <w:rPr>
          <w:rFonts w:ascii="Times New Roman" w:hAnsi="Times New Roman" w:cs="Times New Roman"/>
          <w:color w:val="000000"/>
          <w:spacing w:val="2"/>
          <w:sz w:val="18"/>
          <w:szCs w:val="20"/>
        </w:rPr>
      </w:pPr>
      <w:bookmarkStart w:id="1" w:name="z1906"/>
      <w:bookmarkEnd w:id="1"/>
      <w:r w:rsidRPr="004A39EA">
        <w:rPr>
          <w:rFonts w:ascii="Times New Roman" w:hAnsi="Times New Roman" w:cs="Times New Roman"/>
          <w:color w:val="000000"/>
          <w:spacing w:val="2"/>
          <w:sz w:val="18"/>
          <w:szCs w:val="20"/>
        </w:rPr>
        <w:t>      </w:t>
      </w:r>
      <w:hyperlink r:id="rId11" w:anchor="z63" w:history="1">
        <w:r w:rsidRPr="004A39EA">
          <w:rPr>
            <w:rStyle w:val="a4"/>
            <w:rFonts w:ascii="Times New Roman" w:hAnsi="Times New Roman" w:cs="Times New Roman"/>
            <w:color w:val="073A5E"/>
            <w:spacing w:val="2"/>
            <w:sz w:val="18"/>
            <w:szCs w:val="20"/>
          </w:rPr>
          <w:t>Конституцию</w:t>
        </w:r>
      </w:hyperlink>
      <w:r w:rsidRPr="004A39EA">
        <w:rPr>
          <w:rFonts w:ascii="Times New Roman" w:hAnsi="Times New Roman" w:cs="Times New Roman"/>
          <w:color w:val="000000"/>
          <w:spacing w:val="2"/>
          <w:sz w:val="18"/>
          <w:szCs w:val="20"/>
        </w:rPr>
        <w:t> Республики Казахстан, законы Республики Казахстан "</w:t>
      </w:r>
      <w:hyperlink r:id="rId12" w:anchor="z2" w:history="1">
        <w:r w:rsidRPr="004A39EA">
          <w:rPr>
            <w:rStyle w:val="a4"/>
            <w:rFonts w:ascii="Times New Roman" w:hAnsi="Times New Roman" w:cs="Times New Roman"/>
            <w:color w:val="073A5E"/>
            <w:spacing w:val="2"/>
            <w:sz w:val="18"/>
            <w:szCs w:val="20"/>
          </w:rPr>
          <w:t>Об образовании</w:t>
        </w:r>
      </w:hyperlink>
      <w:r w:rsidRPr="004A39EA">
        <w:rPr>
          <w:rFonts w:ascii="Times New Roman" w:hAnsi="Times New Roman" w:cs="Times New Roman"/>
          <w:color w:val="000000"/>
          <w:spacing w:val="2"/>
          <w:sz w:val="18"/>
          <w:szCs w:val="20"/>
        </w:rPr>
        <w:t>", "</w:t>
      </w:r>
      <w:hyperlink r:id="rId13" w:anchor="z4" w:history="1">
        <w:r w:rsidRPr="004A39EA">
          <w:rPr>
            <w:rStyle w:val="a4"/>
            <w:rFonts w:ascii="Times New Roman" w:hAnsi="Times New Roman" w:cs="Times New Roman"/>
            <w:color w:val="073A5E"/>
            <w:spacing w:val="2"/>
            <w:sz w:val="18"/>
            <w:szCs w:val="20"/>
          </w:rPr>
          <w:t>О статусе педагога</w:t>
        </w:r>
      </w:hyperlink>
      <w:r w:rsidRPr="004A39EA">
        <w:rPr>
          <w:rFonts w:ascii="Times New Roman" w:hAnsi="Times New Roman" w:cs="Times New Roman"/>
          <w:color w:val="000000"/>
          <w:spacing w:val="2"/>
          <w:sz w:val="18"/>
          <w:szCs w:val="20"/>
        </w:rPr>
        <w:t>", "</w:t>
      </w:r>
      <w:hyperlink r:id="rId14" w:anchor="z33" w:history="1">
        <w:r w:rsidRPr="004A39EA">
          <w:rPr>
            <w:rStyle w:val="a4"/>
            <w:rFonts w:ascii="Times New Roman" w:hAnsi="Times New Roman" w:cs="Times New Roman"/>
            <w:color w:val="1E1E1E"/>
            <w:spacing w:val="2"/>
            <w:sz w:val="18"/>
            <w:szCs w:val="20"/>
          </w:rPr>
          <w:t>О противодействии коррупции</w:t>
        </w:r>
      </w:hyperlink>
      <w:r w:rsidRPr="004A39EA">
        <w:rPr>
          <w:rFonts w:ascii="Times New Roman" w:hAnsi="Times New Roman" w:cs="Times New Roman"/>
          <w:color w:val="000000"/>
          <w:spacing w:val="2"/>
          <w:sz w:val="18"/>
          <w:szCs w:val="20"/>
        </w:rPr>
        <w:t>", "</w:t>
      </w:r>
      <w:hyperlink r:id="rId15" w:anchor="z1" w:history="1">
        <w:r w:rsidRPr="004A39EA">
          <w:rPr>
            <w:rStyle w:val="a4"/>
            <w:rFonts w:ascii="Times New Roman" w:hAnsi="Times New Roman" w:cs="Times New Roman"/>
            <w:color w:val="073A5E"/>
            <w:spacing w:val="2"/>
            <w:sz w:val="18"/>
            <w:szCs w:val="20"/>
          </w:rPr>
          <w:t>О языках</w:t>
        </w:r>
      </w:hyperlink>
      <w:r w:rsidRPr="004A39EA">
        <w:rPr>
          <w:rFonts w:ascii="Times New Roman" w:hAnsi="Times New Roman" w:cs="Times New Roman"/>
          <w:color w:val="000000"/>
          <w:spacing w:val="2"/>
          <w:sz w:val="18"/>
          <w:szCs w:val="20"/>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содержание учебного предмета, учебно-воспитательного процесса, методики преподавания и оценивания;</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педагогику и психологию;</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методику преподавания предмета, воспитательной работы, средства обучения и их дидактические возможности;</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нормы педагогической этики;</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требования к оборудованию учебных кабинетов и подсобных помещений;</w:t>
      </w:r>
    </w:p>
    <w:p w:rsidR="000D740C" w:rsidRPr="004A39EA" w:rsidRDefault="000D740C" w:rsidP="000D740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основы права и научной организации труда, экономики;</w:t>
      </w:r>
    </w:p>
    <w:p w:rsidR="000D740C" w:rsidRPr="004A39EA" w:rsidRDefault="000D740C" w:rsidP="000D740C">
      <w:pPr>
        <w:pStyle w:val="a3"/>
        <w:jc w:val="both"/>
        <w:rPr>
          <w:rFonts w:ascii="Times New Roman" w:hAnsi="Times New Roman" w:cs="Times New Roman"/>
          <w:color w:val="000000"/>
          <w:spacing w:val="2"/>
          <w:sz w:val="20"/>
          <w:szCs w:val="20"/>
        </w:rPr>
      </w:pPr>
      <w:r w:rsidRPr="004A39EA">
        <w:rPr>
          <w:rFonts w:ascii="Times New Roman" w:hAnsi="Times New Roman" w:cs="Times New Roman"/>
          <w:color w:val="000000"/>
          <w:spacing w:val="2"/>
          <w:sz w:val="18"/>
          <w:szCs w:val="20"/>
        </w:rPr>
        <w:t>      основы трудового законодательства, правила безопасности и охраны труда, противопожарной защиты, санитарные правила и нормы</w:t>
      </w:r>
      <w:r w:rsidRPr="004A39EA">
        <w:rPr>
          <w:rFonts w:ascii="Times New Roman" w:hAnsi="Times New Roman" w:cs="Times New Roman"/>
          <w:color w:val="000000"/>
          <w:spacing w:val="2"/>
          <w:sz w:val="20"/>
          <w:szCs w:val="20"/>
        </w:rPr>
        <w:t>.</w:t>
      </w:r>
    </w:p>
    <w:p w:rsidR="000D740C" w:rsidRPr="004A39EA" w:rsidRDefault="000D740C" w:rsidP="000D740C">
      <w:pPr>
        <w:jc w:val="center"/>
        <w:rPr>
          <w:rFonts w:ascii="Times New Roman" w:eastAsia="Calibri" w:hAnsi="Times New Roman" w:cs="Times New Roman"/>
          <w:sz w:val="28"/>
          <w:szCs w:val="28"/>
        </w:rPr>
      </w:pPr>
    </w:p>
    <w:p w:rsidR="000D740C" w:rsidRPr="004A39EA" w:rsidRDefault="000D740C" w:rsidP="000D740C">
      <w:pPr>
        <w:jc w:val="center"/>
        <w:rPr>
          <w:rFonts w:ascii="Times New Roman" w:eastAsia="Calibri" w:hAnsi="Times New Roman" w:cs="Times New Roman"/>
          <w:sz w:val="28"/>
          <w:szCs w:val="28"/>
          <w:lang w:val="kk-KZ"/>
        </w:rPr>
      </w:pPr>
    </w:p>
    <w:p w:rsidR="000D740C" w:rsidRDefault="000D740C" w:rsidP="000D740C">
      <w:pPr>
        <w:jc w:val="center"/>
        <w:rPr>
          <w:rFonts w:ascii="Times New Roman" w:eastAsia="Calibri" w:hAnsi="Times New Roman" w:cs="Times New Roman"/>
          <w:sz w:val="28"/>
          <w:szCs w:val="28"/>
          <w:lang w:val="kk-KZ"/>
        </w:rPr>
      </w:pPr>
    </w:p>
    <w:tbl>
      <w:tblPr>
        <w:tblStyle w:val="a7"/>
        <w:tblW w:w="10632" w:type="dxa"/>
        <w:tblInd w:w="-640" w:type="dxa"/>
        <w:tblLook w:val="04A0" w:firstRow="1" w:lastRow="0" w:firstColumn="1" w:lastColumn="0" w:noHBand="0" w:noVBand="1"/>
      </w:tblPr>
      <w:tblGrid>
        <w:gridCol w:w="10632"/>
      </w:tblGrid>
      <w:tr w:rsidR="000D740C" w:rsidRPr="00410968" w:rsidTr="00A023EA">
        <w:tc>
          <w:tcPr>
            <w:tcW w:w="10632" w:type="dxa"/>
          </w:tcPr>
          <w:p w:rsidR="000D740C" w:rsidRPr="00410968" w:rsidRDefault="000D740C" w:rsidP="00A023EA">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Список документов</w:t>
            </w:r>
          </w:p>
        </w:tc>
      </w:tr>
      <w:tr w:rsidR="000D740C" w:rsidRPr="004A39EA" w:rsidTr="00A023EA">
        <w:tc>
          <w:tcPr>
            <w:tcW w:w="10632" w:type="dxa"/>
          </w:tcPr>
          <w:p w:rsidR="000D740C" w:rsidRDefault="000D740C" w:rsidP="00A023EA">
            <w:pPr>
              <w:pStyle w:val="a3"/>
              <w:jc w:val="both"/>
              <w:rPr>
                <w:lang w:val="kk-KZ" w:eastAsia="ru-RU"/>
              </w:rPr>
            </w:pPr>
            <w:r w:rsidRPr="00F20EAC">
              <w:rPr>
                <w:lang w:eastAsia="ru-RU"/>
              </w:rPr>
              <w:t> </w:t>
            </w:r>
          </w:p>
          <w:p w:rsidR="000D740C" w:rsidRPr="004A39EA" w:rsidRDefault="000D740C" w:rsidP="00A023EA">
            <w:pPr>
              <w:pStyle w:val="a3"/>
              <w:jc w:val="both"/>
              <w:rPr>
                <w:rFonts w:ascii="Times New Roman" w:hAnsi="Times New Roman" w:cs="Times New Roman"/>
                <w:b/>
                <w:i/>
                <w:sz w:val="24"/>
                <w:szCs w:val="24"/>
                <w:u w:val="single"/>
                <w:lang w:val="kk-KZ" w:eastAsia="ru-RU"/>
              </w:rPr>
            </w:pPr>
            <w:r w:rsidRPr="004A39EA">
              <w:rPr>
                <w:rFonts w:ascii="Times New Roman" w:hAnsi="Times New Roman" w:cs="Times New Roman"/>
                <w:b/>
                <w:i/>
                <w:sz w:val="24"/>
                <w:szCs w:val="24"/>
                <w:u w:val="single"/>
                <w:lang w:val="kk-KZ" w:eastAsia="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0D740C" w:rsidRDefault="000D740C" w:rsidP="00A023EA">
            <w:pPr>
              <w:pStyle w:val="a3"/>
              <w:jc w:val="both"/>
              <w:rPr>
                <w:rFonts w:ascii="Times New Roman" w:hAnsi="Times New Roman" w:cs="Times New Roman"/>
                <w:b/>
                <w:i/>
                <w:sz w:val="24"/>
                <w:szCs w:val="24"/>
                <w:u w:val="single"/>
                <w:lang w:val="kk-KZ" w:eastAsia="ru-RU"/>
              </w:rPr>
            </w:pPr>
            <w:r w:rsidRPr="004A39EA">
              <w:rPr>
                <w:rFonts w:ascii="Times New Roman" w:hAnsi="Times New Roman" w:cs="Times New Roman"/>
                <w:b/>
                <w:i/>
                <w:sz w:val="24"/>
                <w:szCs w:val="24"/>
                <w:u w:val="single"/>
                <w:lang w:val="kk-KZ" w:eastAsia="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0D740C" w:rsidRDefault="000D740C" w:rsidP="00A023EA">
            <w:pPr>
              <w:pStyle w:val="a3"/>
              <w:jc w:val="both"/>
              <w:rPr>
                <w:rFonts w:ascii="Times New Roman" w:hAnsi="Times New Roman" w:cs="Times New Roman"/>
                <w:b/>
                <w:i/>
                <w:sz w:val="24"/>
                <w:szCs w:val="24"/>
                <w:u w:val="single"/>
                <w:lang w:val="kk-KZ" w:eastAsia="ru-RU"/>
              </w:rPr>
            </w:pPr>
          </w:p>
          <w:p w:rsidR="000D740C" w:rsidRPr="004A39EA" w:rsidRDefault="000D740C" w:rsidP="00A023EA">
            <w:pPr>
              <w:pStyle w:val="a3"/>
              <w:jc w:val="both"/>
              <w:rPr>
                <w:rFonts w:ascii="Times New Roman" w:hAnsi="Times New Roman" w:cs="Times New Roman"/>
              </w:rPr>
            </w:pPr>
            <w:r>
              <w:t> </w:t>
            </w:r>
            <w:r w:rsidRPr="004A39EA">
              <w:rPr>
                <w:rFonts w:ascii="Times New Roman" w:hAnsi="Times New Roman" w:cs="Times New Roman"/>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1) заявление об участии в конкурсе с указанием перечня прилагаемых документов по форме согласно </w:t>
            </w:r>
            <w:hyperlink r:id="rId16" w:anchor="z339" w:history="1">
              <w:r w:rsidRPr="004A39EA">
                <w:rPr>
                  <w:rStyle w:val="a4"/>
                  <w:rFonts w:ascii="Times New Roman" w:hAnsi="Times New Roman" w:cs="Times New Roman"/>
                  <w:color w:val="073A5E"/>
                  <w:spacing w:val="2"/>
                  <w:sz w:val="20"/>
                  <w:szCs w:val="20"/>
                </w:rPr>
                <w:t>приложению 15</w:t>
              </w:r>
            </w:hyperlink>
            <w:r w:rsidRPr="004A39EA">
              <w:rPr>
                <w:rFonts w:ascii="Times New Roman" w:hAnsi="Times New Roman" w:cs="Times New Roman"/>
              </w:rPr>
              <w:t> к настоящим Правилам;</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2) документ, удостоверяющий личность либо электронный документ из сервиса цифровых документов (для идентификации);</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3) заполненный личный листок по учету кадров (с указанием адреса фактического места жительства и контактных телефонов – при наличии);</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5) копию документа, подтверждающую трудовую деятельность (при наличии);</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6) справку о состоянии здоровья по форме, утвержденной </w:t>
            </w:r>
            <w:hyperlink r:id="rId17" w:anchor="z4" w:history="1">
              <w:r w:rsidRPr="004A39EA">
                <w:rPr>
                  <w:rStyle w:val="a4"/>
                  <w:rFonts w:ascii="Times New Roman" w:hAnsi="Times New Roman" w:cs="Times New Roman"/>
                  <w:color w:val="073A5E"/>
                  <w:spacing w:val="2"/>
                  <w:sz w:val="20"/>
                  <w:szCs w:val="20"/>
                </w:rPr>
                <w:t>приказом</w:t>
              </w:r>
            </w:hyperlink>
            <w:r w:rsidRPr="004A39EA">
              <w:rPr>
                <w:rFonts w:ascii="Times New Roman" w:hAnsi="Times New Roman" w:cs="Times New Roman"/>
              </w:rPr>
              <w:t> исполняющего обязанности Министра здравоохранения Республики Казахстан от 30 октября 2020 года № Қ</w:t>
            </w:r>
            <w:proofErr w:type="gramStart"/>
            <w:r w:rsidRPr="004A39EA">
              <w:rPr>
                <w:rFonts w:ascii="Times New Roman" w:hAnsi="Times New Roman" w:cs="Times New Roman"/>
              </w:rPr>
              <w:t>Р</w:t>
            </w:r>
            <w:proofErr w:type="gramEnd"/>
            <w:r w:rsidRPr="004A39EA">
              <w:rPr>
                <w:rFonts w:ascii="Times New Roman" w:hAnsi="Times New Roman" w:cs="Times New Roman"/>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7) справку с психоневрологической организации;</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8) справку с наркологической организации;</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9) сертификат о результатах прохождения сертификации или удостоверение о наличии действующей квалификационной категории (при наличии);</w:t>
            </w:r>
          </w:p>
          <w:p w:rsidR="000D740C" w:rsidRPr="004A39EA" w:rsidRDefault="000D740C" w:rsidP="00A023EA">
            <w:pPr>
              <w:pStyle w:val="a3"/>
              <w:jc w:val="both"/>
              <w:rPr>
                <w:rFonts w:ascii="Times New Roman" w:hAnsi="Times New Roman" w:cs="Times New Roman"/>
                <w:lang w:val="en-US"/>
              </w:rPr>
            </w:pPr>
            <w:r w:rsidRPr="004A39EA">
              <w:rPr>
                <w:rFonts w:ascii="Times New Roman" w:hAnsi="Times New Roman" w:cs="Times New Roman"/>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4A39EA">
              <w:rPr>
                <w:rFonts w:ascii="Times New Roman" w:hAnsi="Times New Roman" w:cs="Times New Roman"/>
              </w:rPr>
              <w:t>Certificate</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in</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English</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Language</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Teaching</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to</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Adults</w:t>
            </w:r>
            <w:proofErr w:type="spellEnd"/>
            <w:r w:rsidRPr="004A39EA">
              <w:rPr>
                <w:rFonts w:ascii="Times New Roman" w:hAnsi="Times New Roman" w:cs="Times New Roman"/>
              </w:rPr>
              <w:t xml:space="preserve">. </w:t>
            </w:r>
            <w:r w:rsidRPr="004A39EA">
              <w:rPr>
                <w:rFonts w:ascii="Times New Roman" w:hAnsi="Times New Roman" w:cs="Times New Roman"/>
                <w:lang w:val="en-US"/>
              </w:rPr>
              <w:t xml:space="preserve">Cambridge) PASS A; DELTA (Diploma in English Language Teaching to Adults) Pass and above, </w:t>
            </w:r>
            <w:r w:rsidRPr="004A39EA">
              <w:rPr>
                <w:rFonts w:ascii="Times New Roman" w:hAnsi="Times New Roman" w:cs="Times New Roman"/>
              </w:rPr>
              <w:t>или</w:t>
            </w:r>
            <w:r w:rsidRPr="004A39EA">
              <w:rPr>
                <w:rFonts w:ascii="Times New Roman" w:hAnsi="Times New Roman" w:cs="Times New Roman"/>
                <w:lang w:val="en-US"/>
              </w:rPr>
              <w:t xml:space="preserve"> </w:t>
            </w:r>
            <w:proofErr w:type="spellStart"/>
            <w:r w:rsidRPr="004A39EA">
              <w:rPr>
                <w:rFonts w:ascii="Times New Roman" w:hAnsi="Times New Roman" w:cs="Times New Roman"/>
              </w:rPr>
              <w:t>айелтс</w:t>
            </w:r>
            <w:proofErr w:type="spellEnd"/>
            <w:r w:rsidRPr="004A39EA">
              <w:rPr>
                <w:rFonts w:ascii="Times New Roman" w:hAnsi="Times New Roman" w:cs="Times New Roman"/>
                <w:lang w:val="en-US"/>
              </w:rPr>
              <w:t xml:space="preserve"> (IELTS) – 6,5 </w:t>
            </w:r>
            <w:r w:rsidRPr="004A39EA">
              <w:rPr>
                <w:rFonts w:ascii="Times New Roman" w:hAnsi="Times New Roman" w:cs="Times New Roman"/>
              </w:rPr>
              <w:t>баллов</w:t>
            </w:r>
            <w:r w:rsidRPr="004A39EA">
              <w:rPr>
                <w:rFonts w:ascii="Times New Roman" w:hAnsi="Times New Roman" w:cs="Times New Roman"/>
                <w:lang w:val="en-US"/>
              </w:rPr>
              <w:t xml:space="preserve">; </w:t>
            </w:r>
            <w:r w:rsidRPr="004A39EA">
              <w:rPr>
                <w:rFonts w:ascii="Times New Roman" w:hAnsi="Times New Roman" w:cs="Times New Roman"/>
              </w:rPr>
              <w:t>или</w:t>
            </w:r>
            <w:r w:rsidRPr="004A39EA">
              <w:rPr>
                <w:rFonts w:ascii="Times New Roman" w:hAnsi="Times New Roman" w:cs="Times New Roman"/>
                <w:lang w:val="en-US"/>
              </w:rPr>
              <w:t xml:space="preserve"> </w:t>
            </w:r>
            <w:proofErr w:type="spellStart"/>
            <w:r w:rsidRPr="004A39EA">
              <w:rPr>
                <w:rFonts w:ascii="Times New Roman" w:hAnsi="Times New Roman" w:cs="Times New Roman"/>
              </w:rPr>
              <w:t>тойфл</w:t>
            </w:r>
            <w:proofErr w:type="spellEnd"/>
            <w:r w:rsidRPr="004A39EA">
              <w:rPr>
                <w:rFonts w:ascii="Times New Roman" w:hAnsi="Times New Roman" w:cs="Times New Roman"/>
                <w:lang w:val="en-US"/>
              </w:rPr>
              <w:t xml:space="preserve"> (TOEFL) (</w:t>
            </w:r>
            <w:r w:rsidRPr="004A39EA">
              <w:rPr>
                <w:rFonts w:ascii="Times New Roman" w:hAnsi="Times New Roman" w:cs="Times New Roman"/>
              </w:rPr>
              <w:t>і</w:t>
            </w:r>
            <w:proofErr w:type="spellStart"/>
            <w:r w:rsidRPr="004A39EA">
              <w:rPr>
                <w:rFonts w:ascii="Times New Roman" w:hAnsi="Times New Roman" w:cs="Times New Roman"/>
                <w:lang w:val="en-US"/>
              </w:rPr>
              <w:t>nternet</w:t>
            </w:r>
            <w:proofErr w:type="spellEnd"/>
            <w:r w:rsidRPr="004A39EA">
              <w:rPr>
                <w:rFonts w:ascii="Times New Roman" w:hAnsi="Times New Roman" w:cs="Times New Roman"/>
                <w:lang w:val="en-US"/>
              </w:rPr>
              <w:t xml:space="preserve"> Based Test (</w:t>
            </w:r>
            <w:r w:rsidRPr="004A39EA">
              <w:rPr>
                <w:rFonts w:ascii="Times New Roman" w:hAnsi="Times New Roman" w:cs="Times New Roman"/>
              </w:rPr>
              <w:t>і</w:t>
            </w:r>
            <w:r w:rsidRPr="004A39EA">
              <w:rPr>
                <w:rFonts w:ascii="Times New Roman" w:hAnsi="Times New Roman" w:cs="Times New Roman"/>
                <w:lang w:val="en-US"/>
              </w:rPr>
              <w:t xml:space="preserve">BT)) – 60 – 65 </w:t>
            </w:r>
            <w:r w:rsidRPr="004A39EA">
              <w:rPr>
                <w:rFonts w:ascii="Times New Roman" w:hAnsi="Times New Roman" w:cs="Times New Roman"/>
              </w:rPr>
              <w:t>баллов</w:t>
            </w:r>
            <w:r w:rsidRPr="004A39EA">
              <w:rPr>
                <w:rFonts w:ascii="Times New Roman" w:hAnsi="Times New Roman" w:cs="Times New Roman"/>
                <w:lang w:val="en-US"/>
              </w:rPr>
              <w:t>;</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lang w:val="en-US"/>
              </w:rPr>
              <w:t xml:space="preserve">      </w:t>
            </w:r>
            <w:r w:rsidRPr="004A39EA">
              <w:rPr>
                <w:rFonts w:ascii="Times New Roman" w:hAnsi="Times New Roman" w:cs="Times New Roman"/>
              </w:rPr>
              <w:t xml:space="preserve">11) педагоги, приступившие к педагогической деятельности в организации технического и профессионального, </w:t>
            </w:r>
            <w:proofErr w:type="spellStart"/>
            <w:r w:rsidRPr="004A39EA">
              <w:rPr>
                <w:rFonts w:ascii="Times New Roman" w:hAnsi="Times New Roman" w:cs="Times New Roman"/>
              </w:rPr>
              <w:t>послесреднего</w:t>
            </w:r>
            <w:proofErr w:type="spellEnd"/>
            <w:r w:rsidRPr="004A39EA">
              <w:rPr>
                <w:rFonts w:ascii="Times New Roman" w:hAnsi="Times New Roman" w:cs="Times New Roman"/>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12) заполненный Оценочный лист кандидата на вакантную или временно вакантную должность педагога по форме согласно </w:t>
            </w:r>
            <w:hyperlink r:id="rId18" w:anchor="z346" w:history="1">
              <w:r w:rsidRPr="004A39EA">
                <w:rPr>
                  <w:rStyle w:val="a4"/>
                  <w:rFonts w:ascii="Times New Roman" w:hAnsi="Times New Roman" w:cs="Times New Roman"/>
                  <w:color w:val="073A5E"/>
                  <w:spacing w:val="2"/>
                  <w:sz w:val="20"/>
                  <w:szCs w:val="20"/>
                </w:rPr>
                <w:t>приложению 16</w:t>
              </w:r>
            </w:hyperlink>
            <w:r w:rsidRPr="004A39EA">
              <w:rPr>
                <w:rFonts w:ascii="Times New Roman" w:hAnsi="Times New Roman" w:cs="Times New Roman"/>
              </w:rPr>
              <w:t>.</w:t>
            </w:r>
          </w:p>
          <w:p w:rsidR="000D740C" w:rsidRPr="004A39EA" w:rsidRDefault="000D740C" w:rsidP="00A023EA">
            <w:pPr>
              <w:pStyle w:val="a3"/>
              <w:jc w:val="both"/>
              <w:rPr>
                <w:rFonts w:ascii="Times New Roman" w:hAnsi="Times New Roman" w:cs="Times New Roman"/>
              </w:rPr>
            </w:pPr>
            <w:r w:rsidRPr="004A39EA">
              <w:rPr>
                <w:rFonts w:ascii="Times New Roman" w:hAnsi="Times New Roman" w:cs="Times New Roman"/>
              </w:rPr>
              <w:t xml:space="preserve">      13) </w:t>
            </w:r>
            <w:proofErr w:type="spellStart"/>
            <w:r w:rsidRPr="004A39EA">
              <w:rPr>
                <w:rFonts w:ascii="Times New Roman" w:hAnsi="Times New Roman" w:cs="Times New Roman"/>
              </w:rPr>
              <w:t>видеопрезентация</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самопрезентация</w:t>
            </w:r>
            <w:proofErr w:type="spellEnd"/>
            <w:r w:rsidRPr="004A39EA">
              <w:rPr>
                <w:rFonts w:ascii="Times New Roman" w:hAnsi="Times New Roman" w:cs="Times New Roman"/>
              </w:rPr>
              <w:t>) для кандидата без стажа продолжительностью не менее 10 минут, с минимальным разрешением – 720 x 480.</w:t>
            </w:r>
          </w:p>
          <w:p w:rsidR="000D740C" w:rsidRPr="004A39EA" w:rsidRDefault="000D740C" w:rsidP="00A023EA">
            <w:pPr>
              <w:rPr>
                <w:rFonts w:ascii="Calibri" w:eastAsia="Calibri" w:hAnsi="Calibri" w:cs="Times New Roman"/>
                <w:b/>
              </w:rPr>
            </w:pPr>
          </w:p>
          <w:p w:rsidR="000D740C" w:rsidRPr="00410968" w:rsidRDefault="000D740C" w:rsidP="00A023EA">
            <w:pPr>
              <w:jc w:val="center"/>
              <w:rPr>
                <w:rFonts w:ascii="Times New Roman" w:eastAsia="Calibri" w:hAnsi="Times New Roman" w:cs="Times New Roman"/>
                <w:sz w:val="28"/>
                <w:szCs w:val="28"/>
                <w:lang w:val="kk-KZ"/>
              </w:rPr>
            </w:pPr>
          </w:p>
        </w:tc>
      </w:tr>
    </w:tbl>
    <w:p w:rsidR="000D740C" w:rsidRPr="00D55DB6" w:rsidRDefault="000D740C" w:rsidP="000D740C"/>
    <w:p w:rsidR="000D740C" w:rsidRDefault="000D740C" w:rsidP="000D740C">
      <w:pPr>
        <w:rPr>
          <w:lang w:val="kk-KZ"/>
        </w:rPr>
      </w:pPr>
    </w:p>
    <w:p w:rsidR="000D740C" w:rsidRDefault="000D740C" w:rsidP="000D740C">
      <w:pPr>
        <w:rPr>
          <w:lang w:val="kk-KZ"/>
        </w:rPr>
      </w:pPr>
    </w:p>
    <w:p w:rsidR="000D740C" w:rsidRDefault="000D740C" w:rsidP="000D740C">
      <w:pPr>
        <w:rPr>
          <w:lang w:val="kk-KZ"/>
        </w:rPr>
      </w:pPr>
    </w:p>
    <w:p w:rsidR="000D740C" w:rsidRDefault="000D740C" w:rsidP="000D740C">
      <w:pPr>
        <w:rPr>
          <w:lang w:val="kk-KZ"/>
        </w:rPr>
      </w:pPr>
    </w:p>
    <w:p w:rsidR="000D740C" w:rsidRDefault="000D740C" w:rsidP="000D740C">
      <w:pPr>
        <w:rPr>
          <w:lang w:val="kk-KZ"/>
        </w:rPr>
      </w:pPr>
    </w:p>
    <w:p w:rsidR="000D740C" w:rsidRPr="00AA4452" w:rsidRDefault="000D740C">
      <w:pPr>
        <w:rPr>
          <w:lang w:val="kk-KZ"/>
        </w:rPr>
      </w:pPr>
    </w:p>
    <w:sectPr w:rsidR="000D740C" w:rsidRPr="00AA4452" w:rsidSect="00BA3610">
      <w:pgSz w:w="11906" w:h="16838"/>
      <w:pgMar w:top="1134" w:right="850" w:bottom="1134" w:left="1701" w:header="708" w:footer="708" w:gutter="0"/>
      <w:pgBorders w:offsetFrom="page">
        <w:top w:val="couponCutoutDashes" w:sz="10" w:space="24" w:color="auto"/>
        <w:left w:val="couponCutoutDashes" w:sz="10" w:space="24" w:color="auto"/>
        <w:bottom w:val="couponCutoutDashes" w:sz="10" w:space="24" w:color="auto"/>
        <w:right w:val="couponCutoutDash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3DB2"/>
    <w:multiLevelType w:val="hybridMultilevel"/>
    <w:tmpl w:val="0BB8F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D06695"/>
    <w:multiLevelType w:val="hybridMultilevel"/>
    <w:tmpl w:val="593A9E6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3E"/>
    <w:rsid w:val="00061409"/>
    <w:rsid w:val="000D740C"/>
    <w:rsid w:val="004153C3"/>
    <w:rsid w:val="00641633"/>
    <w:rsid w:val="00661847"/>
    <w:rsid w:val="00675A3E"/>
    <w:rsid w:val="008B058C"/>
    <w:rsid w:val="009350ED"/>
    <w:rsid w:val="009C5F03"/>
    <w:rsid w:val="00AA4452"/>
    <w:rsid w:val="00D36C70"/>
    <w:rsid w:val="00DA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4452"/>
    <w:pPr>
      <w:spacing w:after="0" w:line="240" w:lineRule="auto"/>
    </w:pPr>
  </w:style>
  <w:style w:type="character" w:styleId="a4">
    <w:name w:val="Hyperlink"/>
    <w:basedOn w:val="a0"/>
    <w:uiPriority w:val="99"/>
    <w:unhideWhenUsed/>
    <w:rsid w:val="00AA4452"/>
    <w:rPr>
      <w:color w:val="0000FF" w:themeColor="hyperlink"/>
      <w:u w:val="single"/>
    </w:rPr>
  </w:style>
  <w:style w:type="paragraph" w:styleId="a5">
    <w:name w:val="Normal (Web)"/>
    <w:basedOn w:val="a"/>
    <w:uiPriority w:val="99"/>
    <w:semiHidden/>
    <w:unhideWhenUsed/>
    <w:rsid w:val="00AA4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A4452"/>
    <w:pPr>
      <w:ind w:left="720"/>
      <w:contextualSpacing/>
    </w:pPr>
  </w:style>
  <w:style w:type="table" w:styleId="a7">
    <w:name w:val="Table Grid"/>
    <w:basedOn w:val="a1"/>
    <w:uiPriority w:val="39"/>
    <w:rsid w:val="000D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4452"/>
    <w:pPr>
      <w:spacing w:after="0" w:line="240" w:lineRule="auto"/>
    </w:pPr>
  </w:style>
  <w:style w:type="character" w:styleId="a4">
    <w:name w:val="Hyperlink"/>
    <w:basedOn w:val="a0"/>
    <w:uiPriority w:val="99"/>
    <w:unhideWhenUsed/>
    <w:rsid w:val="00AA4452"/>
    <w:rPr>
      <w:color w:val="0000FF" w:themeColor="hyperlink"/>
      <w:u w:val="single"/>
    </w:rPr>
  </w:style>
  <w:style w:type="paragraph" w:styleId="a5">
    <w:name w:val="Normal (Web)"/>
    <w:basedOn w:val="a"/>
    <w:uiPriority w:val="99"/>
    <w:semiHidden/>
    <w:unhideWhenUsed/>
    <w:rsid w:val="00AA4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A4452"/>
    <w:pPr>
      <w:ind w:left="720"/>
      <w:contextualSpacing/>
    </w:pPr>
  </w:style>
  <w:style w:type="table" w:styleId="a7">
    <w:name w:val="Table Grid"/>
    <w:basedOn w:val="a1"/>
    <w:uiPriority w:val="39"/>
    <w:rsid w:val="000D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80000267_" TargetMode="External"/><Relationship Id="rId13" Type="http://schemas.openxmlformats.org/officeDocument/2006/relationships/hyperlink" Target="https://adilet.zan.kz/rus/docs/Z1900000293" TargetMode="External"/><Relationship Id="rId18" Type="http://schemas.openxmlformats.org/officeDocument/2006/relationships/hyperlink" Target="https://adilet.zan.kz/rus/docs/V1200007495" TargetMode="External"/><Relationship Id="rId3" Type="http://schemas.microsoft.com/office/2007/relationships/stylesWithEffects" Target="stylesWithEffects.xml"/><Relationship Id="rId7" Type="http://schemas.openxmlformats.org/officeDocument/2006/relationships/hyperlink" Target="https://adilet.zan.kz/kaz/docs/Z020000345_" TargetMode="External"/><Relationship Id="rId12" Type="http://schemas.openxmlformats.org/officeDocument/2006/relationships/hyperlink" Target="https://adilet.zan.kz/rus/docs/Z070000319_" TargetMode="External"/><Relationship Id="rId17" Type="http://schemas.openxmlformats.org/officeDocument/2006/relationships/hyperlink" Target="https://adilet.zan.kz/rus/docs/V2000021579" TargetMode="External"/><Relationship Id="rId2" Type="http://schemas.openxmlformats.org/officeDocument/2006/relationships/styles" Target="styles.xml"/><Relationship Id="rId16" Type="http://schemas.openxmlformats.org/officeDocument/2006/relationships/hyperlink" Target="https://adilet.zan.kz/rus/docs/V120000749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Z970000151_" TargetMode="External"/><Relationship Id="rId11" Type="http://schemas.openxmlformats.org/officeDocument/2006/relationships/hyperlink" Target="https://adilet.zan.kz/rus/docs/K950001000_" TargetMode="External"/><Relationship Id="rId5" Type="http://schemas.openxmlformats.org/officeDocument/2006/relationships/webSettings" Target="webSettings.xml"/><Relationship Id="rId15" Type="http://schemas.openxmlformats.org/officeDocument/2006/relationships/hyperlink" Target="https://adilet.zan.kz/rus/docs/Z970000151_" TargetMode="External"/><Relationship Id="rId10" Type="http://schemas.openxmlformats.org/officeDocument/2006/relationships/hyperlink" Target="https://adilet.zan.kz/kaz/docs/Z040000591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970000126_" TargetMode="External"/><Relationship Id="rId1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2596</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2024-02-05T03:51:00Z</dcterms:created>
  <dcterms:modified xsi:type="dcterms:W3CDTF">2024-03-11T10:35:00Z</dcterms:modified>
</cp:coreProperties>
</file>