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BE" w:rsidRPr="00251C87" w:rsidRDefault="00702DFD" w:rsidP="001B0FB6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КГУ «Школа-гимназия №75»</w:t>
      </w:r>
    </w:p>
    <w:p w:rsidR="00702DFD" w:rsidRPr="00251C87" w:rsidRDefault="00702DFD" w:rsidP="001B0FB6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ПРОТОКОЛ</w:t>
      </w:r>
      <w:r w:rsidR="001B0FB6" w:rsidRPr="00251C8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№3</w:t>
      </w:r>
    </w:p>
    <w:p w:rsidR="00702DFD" w:rsidRPr="00251C87" w:rsidRDefault="00E05C74" w:rsidP="001B0FB6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п</w:t>
      </w:r>
      <w:r w:rsidR="00702DFD" w:rsidRPr="00251C87">
        <w:rPr>
          <w:rFonts w:ascii="Times New Roman" w:hAnsi="Times New Roman" w:cs="Times New Roman"/>
          <w:b/>
          <w:sz w:val="28"/>
          <w:szCs w:val="24"/>
          <w:lang w:val="kk-KZ"/>
        </w:rPr>
        <w:t>роизводственного совещания</w:t>
      </w:r>
    </w:p>
    <w:p w:rsidR="00E05C74" w:rsidRPr="00251C87" w:rsidRDefault="00E05C74" w:rsidP="001B0FB6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702DFD" w:rsidRPr="00251C87" w:rsidRDefault="00702DFD" w:rsidP="001B0FB6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Дата: 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>15.04.2019</w:t>
      </w:r>
    </w:p>
    <w:p w:rsidR="001B0FB6" w:rsidRDefault="001B0FB6" w:rsidP="001B0FB6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Время: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 12.00</w:t>
      </w:r>
    </w:p>
    <w:p w:rsidR="002B4EBC" w:rsidRPr="002B4EBC" w:rsidRDefault="002B4EBC" w:rsidP="001B0FB6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2D014B6B" wp14:editId="25B71E44">
            <wp:extent cx="5940425" cy="2840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08.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DFD" w:rsidRPr="00251C87" w:rsidRDefault="00E601C1" w:rsidP="001B0FB6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t>На производственном совещании трудового коллектива работников КГУ «Школа-гимназия №75» присутствовало  144 работника (педагоги школы и администрация)</w:t>
      </w:r>
    </w:p>
    <w:p w:rsidR="00702DFD" w:rsidRPr="00251C87" w:rsidRDefault="00702DFD" w:rsidP="001B0FB6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ПОВЕСТКА ДНЯ:</w:t>
      </w:r>
    </w:p>
    <w:p w:rsidR="00E601C1" w:rsidRPr="00251C87" w:rsidRDefault="00702DFD" w:rsidP="001B0F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t>Ознакомление с приказом №191 от 15.04.2019</w:t>
      </w:r>
      <w:r w:rsidR="00380F43"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 «О запрете незаконного сбора денег и спонсорской помощи от родителей, о безопасности во время мероприятий»</w:t>
      </w:r>
    </w:p>
    <w:p w:rsidR="00E601C1" w:rsidRPr="00251C87" w:rsidRDefault="00E601C1" w:rsidP="001B0F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t>Организационные вопросы</w:t>
      </w:r>
    </w:p>
    <w:p w:rsidR="001B0FB6" w:rsidRPr="00251C87" w:rsidRDefault="001B0FB6" w:rsidP="001B0FB6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702DFD" w:rsidRPr="00251C87" w:rsidRDefault="00E601C1" w:rsidP="001B0FB6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РЕШИЛИ: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 утвердить повестку дня собрания педколлектива.</w:t>
      </w:r>
      <w:r w:rsidR="00380F43"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E601C1" w:rsidRPr="00251C87" w:rsidRDefault="00E601C1" w:rsidP="001B0FB6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Голосовали: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 «За » - 135 чел., «Против» - </w:t>
      </w:r>
      <w:r w:rsidR="001B0FB6" w:rsidRPr="00251C87">
        <w:rPr>
          <w:rFonts w:ascii="Times New Roman" w:hAnsi="Times New Roman" w:cs="Times New Roman"/>
          <w:sz w:val="28"/>
          <w:szCs w:val="24"/>
          <w:lang w:val="kk-KZ"/>
        </w:rPr>
        <w:t>0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, «Воздержались» - </w:t>
      </w:r>
      <w:r w:rsidR="001B0FB6" w:rsidRPr="00251C87">
        <w:rPr>
          <w:rFonts w:ascii="Times New Roman" w:hAnsi="Times New Roman" w:cs="Times New Roman"/>
          <w:sz w:val="28"/>
          <w:szCs w:val="24"/>
          <w:lang w:val="kk-KZ"/>
        </w:rPr>
        <w:t>0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E601C1" w:rsidRPr="00251C87" w:rsidRDefault="00E601C1" w:rsidP="001B0FB6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Решение принято единогласно.</w:t>
      </w:r>
    </w:p>
    <w:p w:rsidR="001B0FB6" w:rsidRPr="00251C87" w:rsidRDefault="001B0FB6" w:rsidP="001B0FB6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05C74" w:rsidRPr="00251C87" w:rsidRDefault="00E601C1" w:rsidP="001B0FB6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B4EBC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Слушали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: </w:t>
      </w:r>
      <w:r w:rsidR="00380F43" w:rsidRPr="00251C87">
        <w:rPr>
          <w:rFonts w:ascii="Times New Roman" w:hAnsi="Times New Roman" w:cs="Times New Roman"/>
          <w:sz w:val="28"/>
          <w:szCs w:val="24"/>
          <w:lang w:val="kk-KZ"/>
        </w:rPr>
        <w:t>По первому вопросу выступила директор школы Тогатаева С.А.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>, которая отметила следующее: в</w:t>
      </w:r>
      <w:r w:rsidR="00380F43"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о исполнение Приказа №92 от 14 февраля 2019 года Управления образования города Нұр-Сұлтан был издан внутришкольный приказ «О запрете незаконного сбора денег и спонсорской помощи от родителей, о безопасности во время мероприятий».  В преддверии празднования 1, 7, 25 мая запрещается сбор денежных средств на приобретение подарков. Каждую четверть при проведении классных родительских собраний </w:t>
      </w:r>
      <w:r w:rsidR="00E05C74" w:rsidRPr="00251C87">
        <w:rPr>
          <w:rFonts w:ascii="Times New Roman" w:hAnsi="Times New Roman" w:cs="Times New Roman"/>
          <w:sz w:val="28"/>
          <w:szCs w:val="24"/>
          <w:lang w:val="kk-KZ"/>
        </w:rPr>
        <w:t>необходимо проводить разъяснительные работы по проблеме незаконного сбора денег.</w:t>
      </w:r>
      <w:r w:rsidR="00380F43"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05C74" w:rsidRPr="00251C87">
        <w:rPr>
          <w:rFonts w:ascii="Times New Roman" w:hAnsi="Times New Roman" w:cs="Times New Roman"/>
          <w:sz w:val="28"/>
          <w:szCs w:val="24"/>
          <w:lang w:val="kk-KZ"/>
        </w:rPr>
        <w:t>Категорический запрещается собирать денежные средства на ремонт кабинетов, покупку оргтехники, посуды, воды, книг, мела, цветов, бумаги и т.д. Родителям выпус</w:t>
      </w:r>
      <w:r w:rsidR="002B4EB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2585085</wp:posOffset>
            </wp:positionV>
            <wp:extent cx="5940425" cy="2840355"/>
            <wp:effectExtent l="0" t="0" r="3175" b="0"/>
            <wp:wrapTight wrapText="bothSides">
              <wp:wrapPolygon edited="0">
                <wp:start x="0" y="0"/>
                <wp:lineTo x="0" y="21441"/>
                <wp:lineTo x="21542" y="21441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08.2019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C74"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кных 9-11х классов </w:t>
      </w:r>
      <w:bookmarkStart w:id="0" w:name="_GoBack"/>
      <w:bookmarkEnd w:id="0"/>
      <w:r w:rsidR="00E05C74"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запрещается дарить подарки учителям, накрывать столы во время экзаменов. 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05C74"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Строго соблюдать меры безопасности во время проведения праздничных мероприятий. Запрещено использовать любые виды пиротехники во время проведения мероприятий. </w:t>
      </w:r>
    </w:p>
    <w:p w:rsidR="00E05C74" w:rsidRPr="00251C87" w:rsidRDefault="00E05C74" w:rsidP="001B0FB6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1B0FB6" w:rsidRPr="00251C87" w:rsidRDefault="001B0FB6" w:rsidP="001B0FB6">
      <w:pPr>
        <w:pStyle w:val="a3"/>
        <w:ind w:left="284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Заслушав и обсудив доклад Тогатаевой С.А. члены педагогического собрания </w:t>
      </w:r>
    </w:p>
    <w:p w:rsidR="001B0FB6" w:rsidRPr="00251C87" w:rsidRDefault="001B0FB6" w:rsidP="001B0FB6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РЕШИЛИ</w:t>
      </w:r>
      <w:r w:rsidR="00E05C74" w:rsidRPr="00251C87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E05C74" w:rsidRPr="00251C87" w:rsidRDefault="001B0FB6" w:rsidP="001B0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t>Информацию принять к сведению и п</w:t>
      </w:r>
      <w:r w:rsidR="00E05C74"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ривести во исполнение приказ директора 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школы-гимназии </w:t>
      </w:r>
      <w:r w:rsidR="00E05C74"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 №75</w:t>
      </w:r>
    </w:p>
    <w:p w:rsidR="001B0FB6" w:rsidRPr="00251C87" w:rsidRDefault="001B0FB6" w:rsidP="001B0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t>Систематически знакомить работников школы с нормативными документами по антикоррупционной деятельности</w:t>
      </w:r>
    </w:p>
    <w:p w:rsidR="00E05C74" w:rsidRPr="00251C87" w:rsidRDefault="00E05C74" w:rsidP="001B0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t>Классным руководителям проводить беседы и разъяснительные работы с родителями о запрете сбора денег.</w:t>
      </w:r>
    </w:p>
    <w:p w:rsidR="00E05C74" w:rsidRPr="00251C87" w:rsidRDefault="00E05C74" w:rsidP="001B0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lastRenderedPageBreak/>
        <w:t>Не допускать использование пиротехники и воздушных шаров во время проведения праздничных мероприятий.</w:t>
      </w:r>
    </w:p>
    <w:p w:rsidR="001B0FB6" w:rsidRPr="00251C87" w:rsidRDefault="001B0FB6" w:rsidP="001B0FB6">
      <w:pPr>
        <w:ind w:left="284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B0FB6" w:rsidRPr="00251C87" w:rsidRDefault="001B0FB6" w:rsidP="001B0FB6">
      <w:pPr>
        <w:ind w:left="284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b/>
          <w:sz w:val="28"/>
          <w:szCs w:val="24"/>
          <w:lang w:val="kk-KZ"/>
        </w:rPr>
        <w:t>Проголосовали:</w:t>
      </w:r>
      <w:r w:rsidRPr="00251C87">
        <w:rPr>
          <w:rFonts w:ascii="Times New Roman" w:hAnsi="Times New Roman" w:cs="Times New Roman"/>
          <w:sz w:val="28"/>
          <w:szCs w:val="24"/>
          <w:lang w:val="kk-KZ"/>
        </w:rPr>
        <w:t xml:space="preserve"> «За » - 135 чел., «Против» - 0, «Воздержались» - 0.</w:t>
      </w:r>
    </w:p>
    <w:p w:rsidR="001B0FB6" w:rsidRPr="00251C87" w:rsidRDefault="001B0FB6" w:rsidP="001B0FB6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05C74" w:rsidRPr="00251C87" w:rsidRDefault="00E05C74" w:rsidP="001B0FB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t>Председатель:                                             Тогатаева С.А.</w:t>
      </w:r>
    </w:p>
    <w:p w:rsidR="00E05C74" w:rsidRPr="00251C87" w:rsidRDefault="00E05C74" w:rsidP="001B0FB6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E05C74" w:rsidRPr="00251C87" w:rsidRDefault="00E05C74" w:rsidP="001B0FB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251C87">
        <w:rPr>
          <w:rFonts w:ascii="Times New Roman" w:hAnsi="Times New Roman" w:cs="Times New Roman"/>
          <w:sz w:val="28"/>
          <w:szCs w:val="24"/>
          <w:lang w:val="kk-KZ"/>
        </w:rPr>
        <w:t>Секретарь:</w:t>
      </w:r>
    </w:p>
    <w:sectPr w:rsidR="00E05C74" w:rsidRPr="0025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1F0"/>
    <w:multiLevelType w:val="hybridMultilevel"/>
    <w:tmpl w:val="B40E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C5914"/>
    <w:multiLevelType w:val="hybridMultilevel"/>
    <w:tmpl w:val="E54416F4"/>
    <w:lvl w:ilvl="0" w:tplc="48A2EE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B7"/>
    <w:rsid w:val="000F79BE"/>
    <w:rsid w:val="001B0FB6"/>
    <w:rsid w:val="00251C87"/>
    <w:rsid w:val="002B4EBC"/>
    <w:rsid w:val="00380F43"/>
    <w:rsid w:val="004B0D4E"/>
    <w:rsid w:val="006062B7"/>
    <w:rsid w:val="00702DFD"/>
    <w:rsid w:val="007C0BD1"/>
    <w:rsid w:val="00E05C74"/>
    <w:rsid w:val="00E601C1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2020-01-21T08:56:00Z</cp:lastPrinted>
  <dcterms:created xsi:type="dcterms:W3CDTF">2020-01-20T09:10:00Z</dcterms:created>
  <dcterms:modified xsi:type="dcterms:W3CDTF">2020-03-11T08:59:00Z</dcterms:modified>
</cp:coreProperties>
</file>