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50" w:rsidRPr="009C0956" w:rsidRDefault="001634AA" w:rsidP="008E2950">
      <w:pPr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169</w:t>
      </w:r>
    </w:p>
    <w:p w:rsidR="008E2950" w:rsidRPr="009C0956" w:rsidRDefault="008E2950" w:rsidP="008E2950">
      <w:pPr>
        <w:tabs>
          <w:tab w:val="left" w:pos="1843"/>
        </w:tabs>
        <w:ind w:left="5387"/>
        <w:rPr>
          <w:sz w:val="28"/>
          <w:szCs w:val="28"/>
        </w:rPr>
      </w:pPr>
      <w:r w:rsidRPr="009C0956">
        <w:rPr>
          <w:rStyle w:val="s0"/>
          <w:sz w:val="28"/>
          <w:szCs w:val="28"/>
        </w:rPr>
        <w:t xml:space="preserve">к </w:t>
      </w:r>
      <w:r w:rsidRPr="009C0956">
        <w:rPr>
          <w:sz w:val="28"/>
          <w:szCs w:val="28"/>
        </w:rPr>
        <w:t>приказу</w:t>
      </w:r>
      <w:r w:rsidRPr="009C0956">
        <w:rPr>
          <w:rStyle w:val="s0"/>
          <w:sz w:val="28"/>
          <w:szCs w:val="28"/>
        </w:rPr>
        <w:t xml:space="preserve"> Министра образования</w:t>
      </w:r>
    </w:p>
    <w:p w:rsidR="008E2950" w:rsidRPr="009C0956" w:rsidRDefault="008E2950" w:rsidP="008E2950">
      <w:pPr>
        <w:tabs>
          <w:tab w:val="left" w:pos="1843"/>
        </w:tabs>
        <w:ind w:left="5387"/>
        <w:rPr>
          <w:sz w:val="28"/>
          <w:szCs w:val="28"/>
        </w:rPr>
      </w:pPr>
      <w:r w:rsidRPr="009C0956">
        <w:rPr>
          <w:rStyle w:val="s0"/>
          <w:sz w:val="28"/>
          <w:szCs w:val="28"/>
        </w:rPr>
        <w:t xml:space="preserve">и науки Республики Казахстан </w:t>
      </w:r>
    </w:p>
    <w:p w:rsidR="00824C84" w:rsidRPr="00824C84" w:rsidRDefault="00824C84" w:rsidP="00824C84">
      <w:pPr>
        <w:tabs>
          <w:tab w:val="left" w:pos="1843"/>
        </w:tabs>
        <w:ind w:left="5387"/>
        <w:rPr>
          <w:color w:val="000000"/>
          <w:sz w:val="28"/>
          <w:szCs w:val="28"/>
        </w:rPr>
      </w:pPr>
      <w:r w:rsidRPr="00824C84">
        <w:rPr>
          <w:color w:val="000000"/>
          <w:sz w:val="28"/>
          <w:szCs w:val="28"/>
          <w:lang w:val="kk-KZ"/>
        </w:rPr>
        <w:t>от 27 июля 2017 года №</w:t>
      </w:r>
      <w:r w:rsidRPr="00824C84">
        <w:rPr>
          <w:color w:val="000000"/>
          <w:sz w:val="28"/>
          <w:szCs w:val="28"/>
        </w:rPr>
        <w:t xml:space="preserve"> 352</w:t>
      </w:r>
    </w:p>
    <w:p w:rsidR="008E2950" w:rsidRPr="009C0956" w:rsidRDefault="008E2950" w:rsidP="008E2950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8E2950" w:rsidRPr="009C0956" w:rsidRDefault="00A1142F" w:rsidP="008E2950">
      <w:pPr>
        <w:tabs>
          <w:tab w:val="left" w:pos="1843"/>
        </w:tabs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387</w:t>
      </w:r>
    </w:p>
    <w:p w:rsidR="008E2950" w:rsidRPr="009C0956" w:rsidRDefault="008E2950" w:rsidP="008E2950">
      <w:pPr>
        <w:tabs>
          <w:tab w:val="left" w:pos="1843"/>
        </w:tabs>
        <w:ind w:left="5387"/>
      </w:pPr>
      <w:r w:rsidRPr="009C0956">
        <w:rPr>
          <w:rStyle w:val="s0"/>
          <w:sz w:val="28"/>
          <w:szCs w:val="28"/>
        </w:rPr>
        <w:t xml:space="preserve">к </w:t>
      </w:r>
      <w:r w:rsidRPr="009C0956">
        <w:rPr>
          <w:sz w:val="28"/>
          <w:szCs w:val="28"/>
        </w:rPr>
        <w:t>приказу</w:t>
      </w:r>
      <w:r w:rsidRPr="009C0956">
        <w:rPr>
          <w:rStyle w:val="s0"/>
          <w:sz w:val="28"/>
          <w:szCs w:val="28"/>
        </w:rPr>
        <w:t xml:space="preserve"> Министра образования</w:t>
      </w:r>
    </w:p>
    <w:p w:rsidR="008E2950" w:rsidRPr="009C0956" w:rsidRDefault="008E2950" w:rsidP="008E2950">
      <w:pPr>
        <w:tabs>
          <w:tab w:val="left" w:pos="1843"/>
        </w:tabs>
        <w:ind w:left="5387"/>
        <w:rPr>
          <w:sz w:val="28"/>
          <w:szCs w:val="28"/>
        </w:rPr>
      </w:pPr>
      <w:r w:rsidRPr="009C0956">
        <w:rPr>
          <w:rStyle w:val="s0"/>
          <w:sz w:val="28"/>
          <w:szCs w:val="28"/>
        </w:rPr>
        <w:t xml:space="preserve">и науки Республики Казахстан </w:t>
      </w:r>
    </w:p>
    <w:p w:rsidR="008E2950" w:rsidRPr="009C0956" w:rsidRDefault="008E2950" w:rsidP="008E2950">
      <w:pPr>
        <w:ind w:left="5387"/>
        <w:rPr>
          <w:rStyle w:val="s0"/>
          <w:sz w:val="22"/>
          <w:szCs w:val="22"/>
        </w:rPr>
      </w:pPr>
      <w:r w:rsidRPr="009C0956">
        <w:rPr>
          <w:rStyle w:val="s0"/>
          <w:sz w:val="28"/>
          <w:szCs w:val="28"/>
        </w:rPr>
        <w:t>от 3 апреля 2013 года № 115  </w:t>
      </w:r>
    </w:p>
    <w:p w:rsidR="00C63630" w:rsidRPr="009C0956" w:rsidRDefault="00C63630" w:rsidP="005C775F">
      <w:pPr>
        <w:ind w:firstLine="5812"/>
        <w:jc w:val="right"/>
        <w:rPr>
          <w:sz w:val="28"/>
          <w:szCs w:val="28"/>
        </w:rPr>
      </w:pPr>
    </w:p>
    <w:p w:rsidR="005D32AD" w:rsidRPr="009C0956" w:rsidRDefault="005D32AD" w:rsidP="005C775F">
      <w:pPr>
        <w:ind w:firstLine="709"/>
        <w:jc w:val="right"/>
        <w:rPr>
          <w:sz w:val="28"/>
          <w:szCs w:val="28"/>
        </w:rPr>
      </w:pPr>
    </w:p>
    <w:p w:rsidR="008E2950" w:rsidRPr="009C0956" w:rsidRDefault="00A31239" w:rsidP="009C0956">
      <w:pPr>
        <w:contextualSpacing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Типовая учебная</w:t>
      </w:r>
      <w:r w:rsidR="005D32AD" w:rsidRPr="009C0956">
        <w:rPr>
          <w:b/>
          <w:sz w:val="28"/>
          <w:szCs w:val="28"/>
        </w:rPr>
        <w:t xml:space="preserve"> программа по предмету «</w:t>
      </w:r>
      <w:r w:rsidR="008550AE" w:rsidRPr="009C0956">
        <w:rPr>
          <w:b/>
          <w:sz w:val="28"/>
          <w:szCs w:val="28"/>
        </w:rPr>
        <w:t xml:space="preserve">Пространственная </w:t>
      </w:r>
      <w:r w:rsidR="005D32AD" w:rsidRPr="009C0956">
        <w:rPr>
          <w:b/>
          <w:sz w:val="28"/>
          <w:szCs w:val="28"/>
        </w:rPr>
        <w:t xml:space="preserve">ориентировка» для </w:t>
      </w:r>
      <w:r w:rsidR="007428A4">
        <w:rPr>
          <w:b/>
          <w:sz w:val="28"/>
          <w:szCs w:val="28"/>
        </w:rPr>
        <w:t>обучающихся</w:t>
      </w:r>
      <w:r w:rsidR="005D32AD" w:rsidRPr="009C0956">
        <w:rPr>
          <w:b/>
          <w:sz w:val="28"/>
          <w:szCs w:val="28"/>
        </w:rPr>
        <w:t xml:space="preserve"> с нарушением зрения (незрячие и слабовидящие)</w:t>
      </w:r>
      <w:r w:rsidR="008550AE" w:rsidRPr="009C0956">
        <w:rPr>
          <w:b/>
          <w:sz w:val="28"/>
          <w:szCs w:val="28"/>
        </w:rPr>
        <w:t xml:space="preserve"> </w:t>
      </w:r>
      <w:r w:rsidR="005D32AD" w:rsidRPr="009C0956">
        <w:rPr>
          <w:b/>
          <w:sz w:val="28"/>
          <w:szCs w:val="28"/>
        </w:rPr>
        <w:t xml:space="preserve">11-12 классов </w:t>
      </w:r>
      <w:r w:rsidR="008550AE" w:rsidRPr="009C0956">
        <w:rPr>
          <w:b/>
          <w:sz w:val="28"/>
          <w:szCs w:val="28"/>
        </w:rPr>
        <w:t>уровня общего среднего образования</w:t>
      </w:r>
      <w:r w:rsidR="008E2950" w:rsidRPr="009C0956">
        <w:rPr>
          <w:b/>
          <w:sz w:val="28"/>
          <w:szCs w:val="28"/>
          <w:lang w:val="kk-KZ"/>
        </w:rPr>
        <w:t xml:space="preserve"> </w:t>
      </w:r>
    </w:p>
    <w:p w:rsidR="005D32AD" w:rsidRPr="009C0956" w:rsidRDefault="008E2950" w:rsidP="008E2950">
      <w:pPr>
        <w:ind w:firstLine="709"/>
        <w:contextualSpacing/>
        <w:jc w:val="center"/>
        <w:rPr>
          <w:rFonts w:eastAsia="Calibri"/>
          <w:b/>
          <w:sz w:val="28"/>
          <w:szCs w:val="28"/>
          <w:lang w:val="kk-KZ" w:eastAsia="en-US"/>
        </w:rPr>
      </w:pPr>
      <w:r w:rsidRPr="009C0956">
        <w:rPr>
          <w:b/>
          <w:sz w:val="28"/>
          <w:szCs w:val="28"/>
          <w:lang w:val="kk-KZ"/>
        </w:rPr>
        <w:t>(для классов с русским языком обучения)</w:t>
      </w:r>
    </w:p>
    <w:p w:rsidR="005D32AD" w:rsidRDefault="005D32AD" w:rsidP="005C775F">
      <w:pPr>
        <w:ind w:firstLine="709"/>
        <w:jc w:val="center"/>
        <w:rPr>
          <w:b/>
          <w:sz w:val="28"/>
          <w:szCs w:val="28"/>
        </w:rPr>
      </w:pPr>
    </w:p>
    <w:p w:rsidR="00625BEE" w:rsidRPr="009C0956" w:rsidRDefault="00625BEE" w:rsidP="005C775F">
      <w:pPr>
        <w:ind w:firstLine="709"/>
        <w:jc w:val="center"/>
        <w:rPr>
          <w:b/>
          <w:sz w:val="28"/>
          <w:szCs w:val="28"/>
        </w:rPr>
      </w:pPr>
    </w:p>
    <w:p w:rsidR="005D32AD" w:rsidRPr="009C0956" w:rsidRDefault="00A31239" w:rsidP="009C0956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8550AE" w:rsidRPr="009C0956">
        <w:rPr>
          <w:b/>
          <w:sz w:val="28"/>
          <w:szCs w:val="28"/>
        </w:rPr>
        <w:t xml:space="preserve">1. </w:t>
      </w:r>
      <w:r w:rsidR="005D32AD" w:rsidRPr="009C0956">
        <w:rPr>
          <w:b/>
          <w:sz w:val="28"/>
          <w:szCs w:val="28"/>
        </w:rPr>
        <w:t>Пояснительная записка</w:t>
      </w:r>
    </w:p>
    <w:p w:rsidR="00A31239" w:rsidRPr="009C0956" w:rsidRDefault="00A31239" w:rsidP="00282869">
      <w:pPr>
        <w:pStyle w:val="a3"/>
        <w:ind w:left="0" w:firstLine="709"/>
        <w:rPr>
          <w:b/>
          <w:sz w:val="28"/>
          <w:szCs w:val="28"/>
        </w:rPr>
      </w:pPr>
    </w:p>
    <w:p w:rsidR="005D32AD" w:rsidRPr="009C0956" w:rsidRDefault="005D32AD" w:rsidP="00647491">
      <w:pPr>
        <w:pStyle w:val="a3"/>
        <w:ind w:left="0" w:firstLine="709"/>
        <w:jc w:val="both"/>
      </w:pPr>
      <w:r w:rsidRPr="009C0956">
        <w:rPr>
          <w:sz w:val="28"/>
          <w:szCs w:val="28"/>
        </w:rPr>
        <w:t>1.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5D32AD" w:rsidRPr="009C0956" w:rsidRDefault="007428A4" w:rsidP="00647491">
      <w:pPr>
        <w:ind w:firstLine="709"/>
        <w:jc w:val="both"/>
      </w:pPr>
      <w:r>
        <w:rPr>
          <w:sz w:val="28"/>
          <w:szCs w:val="28"/>
        </w:rPr>
        <w:t>2</w:t>
      </w:r>
      <w:r w:rsidR="005D32AD" w:rsidRPr="009C0956">
        <w:rPr>
          <w:sz w:val="28"/>
          <w:szCs w:val="28"/>
        </w:rPr>
        <w:t>.</w:t>
      </w:r>
      <w:r w:rsidR="008550AE" w:rsidRPr="009C0956">
        <w:rPr>
          <w:sz w:val="28"/>
          <w:szCs w:val="28"/>
        </w:rPr>
        <w:t xml:space="preserve"> Цель у</w:t>
      </w:r>
      <w:r>
        <w:rPr>
          <w:sz w:val="28"/>
          <w:szCs w:val="28"/>
        </w:rPr>
        <w:t xml:space="preserve">чебного предмета </w:t>
      </w:r>
      <w:r w:rsidR="008550AE" w:rsidRPr="009C0956">
        <w:rPr>
          <w:sz w:val="28"/>
          <w:szCs w:val="28"/>
        </w:rPr>
        <w:t>заключается в формировании</w:t>
      </w:r>
      <w:r w:rsidR="005D32AD" w:rsidRPr="009C0956">
        <w:rPr>
          <w:sz w:val="28"/>
          <w:szCs w:val="28"/>
        </w:rPr>
        <w:t xml:space="preserve"> целостного представления об окружающем мире, овладении обобщенными способа</w:t>
      </w:r>
      <w:r w:rsidR="008550AE" w:rsidRPr="009C0956">
        <w:rPr>
          <w:sz w:val="28"/>
          <w:szCs w:val="28"/>
        </w:rPr>
        <w:t>ми ориентировки в пространстве,</w:t>
      </w:r>
      <w:r w:rsidR="005D32AD" w:rsidRPr="009C0956">
        <w:rPr>
          <w:sz w:val="28"/>
          <w:szCs w:val="28"/>
        </w:rPr>
        <w:t xml:space="preserve"> </w:t>
      </w:r>
      <w:r w:rsidR="008550AE" w:rsidRPr="009C0956">
        <w:rPr>
          <w:sz w:val="28"/>
          <w:szCs w:val="28"/>
        </w:rPr>
        <w:t>преодолении</w:t>
      </w:r>
      <w:r w:rsidR="005D32AD" w:rsidRPr="009C0956">
        <w:rPr>
          <w:sz w:val="28"/>
          <w:szCs w:val="28"/>
        </w:rPr>
        <w:t xml:space="preserve"> изолированности в обществе, способствующего наилучшему развитию личности.</w:t>
      </w:r>
    </w:p>
    <w:p w:rsidR="005D32AD" w:rsidRPr="009C0956" w:rsidRDefault="007428A4" w:rsidP="00647491">
      <w:pPr>
        <w:ind w:firstLine="709"/>
        <w:jc w:val="both"/>
      </w:pPr>
      <w:r>
        <w:rPr>
          <w:sz w:val="28"/>
          <w:szCs w:val="28"/>
        </w:rPr>
        <w:t>3</w:t>
      </w:r>
      <w:r w:rsidR="005D32AD" w:rsidRPr="009C0956">
        <w:rPr>
          <w:sz w:val="28"/>
          <w:szCs w:val="28"/>
        </w:rPr>
        <w:t>.</w:t>
      </w:r>
      <w:r w:rsidR="008550AE" w:rsidRPr="009C0956">
        <w:rPr>
          <w:sz w:val="28"/>
          <w:szCs w:val="28"/>
        </w:rPr>
        <w:t xml:space="preserve"> Задачи </w:t>
      </w:r>
      <w:r w:rsidRPr="009C0956">
        <w:rPr>
          <w:sz w:val="28"/>
          <w:szCs w:val="28"/>
        </w:rPr>
        <w:t>у</w:t>
      </w:r>
      <w:r>
        <w:rPr>
          <w:sz w:val="28"/>
          <w:szCs w:val="28"/>
        </w:rPr>
        <w:t>чебного предмета</w:t>
      </w:r>
      <w:r w:rsidR="005D32AD" w:rsidRPr="009C0956">
        <w:rPr>
          <w:sz w:val="28"/>
          <w:szCs w:val="28"/>
        </w:rPr>
        <w:t>:</w:t>
      </w:r>
    </w:p>
    <w:p w:rsidR="005D32AD" w:rsidRPr="009C0956" w:rsidRDefault="005D32AD" w:rsidP="00647491">
      <w:pPr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9C0956">
        <w:rPr>
          <w:sz w:val="28"/>
          <w:szCs w:val="28"/>
        </w:rPr>
        <w:t>1) обучение адекватному толкованию внешних раздражителей среды;</w:t>
      </w:r>
    </w:p>
    <w:p w:rsidR="005D32AD" w:rsidRPr="009C0956" w:rsidRDefault="005D32AD" w:rsidP="00647491">
      <w:pPr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9C0956">
        <w:rPr>
          <w:sz w:val="28"/>
          <w:szCs w:val="28"/>
        </w:rPr>
        <w:t>2) формирование у лиц с нарушениями зрения правильных предметных и пространственных представлений;</w:t>
      </w:r>
    </w:p>
    <w:p w:rsidR="005D32AD" w:rsidRPr="009C0956" w:rsidRDefault="005D32AD" w:rsidP="00647491">
      <w:pPr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9C0956">
        <w:rPr>
          <w:sz w:val="28"/>
          <w:szCs w:val="28"/>
        </w:rPr>
        <w:t>3) выработка навыков для успешных действий в любых условиях жизнедеятельности.</w:t>
      </w:r>
    </w:p>
    <w:p w:rsidR="007428A4" w:rsidRPr="009C0956" w:rsidRDefault="007428A4" w:rsidP="007428A4">
      <w:pPr>
        <w:ind w:firstLine="709"/>
        <w:jc w:val="both"/>
      </w:pPr>
      <w:r>
        <w:rPr>
          <w:sz w:val="27"/>
          <w:szCs w:val="27"/>
        </w:rPr>
        <w:t>4</w:t>
      </w:r>
      <w:r w:rsidRPr="009C0956">
        <w:rPr>
          <w:sz w:val="27"/>
          <w:szCs w:val="27"/>
        </w:rPr>
        <w:t xml:space="preserve">. Обучение ориентировке в пространстве лиц с нарушениями зрения - одна из актуальных и трудных проблем, входящих в сферу их социальной адаптации и интеграции. </w:t>
      </w:r>
      <w:r w:rsidRPr="009C0956">
        <w:rPr>
          <w:sz w:val="28"/>
          <w:szCs w:val="28"/>
          <w:lang w:val="kk-KZ"/>
        </w:rPr>
        <w:t>«Пространственная ориентировка» является одним из основных предметов коррекционного компонента специального обучения и воспитания детей с нарушениями зрения (незрячие и слабовидящие).</w:t>
      </w:r>
    </w:p>
    <w:p w:rsidR="007428A4" w:rsidRPr="009C0956" w:rsidRDefault="007428A4" w:rsidP="007428A4">
      <w:pPr>
        <w:ind w:firstLine="709"/>
        <w:jc w:val="both"/>
        <w:rPr>
          <w:rStyle w:val="11"/>
          <w:b w:val="0"/>
          <w:sz w:val="28"/>
          <w:szCs w:val="28"/>
          <w:lang w:val="kk-KZ"/>
        </w:rPr>
      </w:pPr>
      <w:r>
        <w:rPr>
          <w:rStyle w:val="a5"/>
          <w:sz w:val="28"/>
          <w:szCs w:val="28"/>
        </w:rPr>
        <w:t>5</w:t>
      </w:r>
      <w:r w:rsidRPr="009C0956">
        <w:rPr>
          <w:rStyle w:val="a5"/>
          <w:sz w:val="28"/>
          <w:szCs w:val="28"/>
        </w:rPr>
        <w:t xml:space="preserve">. </w:t>
      </w:r>
      <w:r w:rsidRPr="007428A4">
        <w:rPr>
          <w:sz w:val="28"/>
          <w:szCs w:val="28"/>
        </w:rPr>
        <w:t>Обучение пространственной ориентировке</w:t>
      </w:r>
      <w:r w:rsidRPr="007428A4">
        <w:rPr>
          <w:b/>
          <w:sz w:val="28"/>
          <w:szCs w:val="28"/>
        </w:rPr>
        <w:t xml:space="preserve"> </w:t>
      </w:r>
      <w:r w:rsidRPr="007428A4">
        <w:rPr>
          <w:sz w:val="28"/>
          <w:szCs w:val="28"/>
        </w:rPr>
        <w:t>предполагает осуществление комплексного подхода к определению содержания программы и взаимосвязи с предметами: «Лечебная физическая культура</w:t>
      </w:r>
      <w:r w:rsidRPr="009C0956">
        <w:rPr>
          <w:rStyle w:val="11"/>
          <w:b w:val="0"/>
          <w:bCs/>
          <w:sz w:val="28"/>
          <w:szCs w:val="28"/>
        </w:rPr>
        <w:t xml:space="preserve">», </w:t>
      </w:r>
      <w:r w:rsidR="00564097">
        <w:rPr>
          <w:rStyle w:val="11"/>
          <w:b w:val="0"/>
          <w:bCs/>
          <w:sz w:val="28"/>
          <w:szCs w:val="28"/>
          <w:lang w:val="kk-KZ"/>
        </w:rPr>
        <w:br/>
      </w:r>
      <w:bookmarkStart w:id="0" w:name="_GoBack"/>
      <w:bookmarkEnd w:id="0"/>
      <w:r w:rsidRPr="009C0956">
        <w:rPr>
          <w:rStyle w:val="11"/>
          <w:b w:val="0"/>
          <w:bCs/>
          <w:sz w:val="28"/>
          <w:szCs w:val="28"/>
        </w:rPr>
        <w:t>«</w:t>
      </w:r>
      <w:r w:rsidRPr="009C0956">
        <w:rPr>
          <w:rStyle w:val="11"/>
          <w:b w:val="0"/>
          <w:bCs/>
          <w:sz w:val="28"/>
          <w:szCs w:val="28"/>
          <w:lang w:val="kk-KZ"/>
        </w:rPr>
        <w:t>Социально-бытовая ориентировка</w:t>
      </w:r>
      <w:r w:rsidRPr="009C0956">
        <w:rPr>
          <w:rStyle w:val="11"/>
          <w:b w:val="0"/>
          <w:bCs/>
          <w:sz w:val="28"/>
          <w:szCs w:val="28"/>
        </w:rPr>
        <w:t>», «</w:t>
      </w:r>
      <w:r w:rsidRPr="009C0956">
        <w:rPr>
          <w:rStyle w:val="11"/>
          <w:b w:val="0"/>
          <w:bCs/>
          <w:sz w:val="28"/>
          <w:szCs w:val="28"/>
          <w:lang w:val="kk-KZ"/>
        </w:rPr>
        <w:t xml:space="preserve">Охрана и развитие остаточного зрения и </w:t>
      </w:r>
      <w:r w:rsidRPr="009C0956">
        <w:rPr>
          <w:rStyle w:val="11"/>
          <w:b w:val="0"/>
          <w:bCs/>
          <w:sz w:val="28"/>
          <w:szCs w:val="28"/>
          <w:lang w:val="kk-KZ"/>
        </w:rPr>
        <w:lastRenderedPageBreak/>
        <w:t>зрительного восприятия</w:t>
      </w:r>
      <w:r w:rsidRPr="009C0956">
        <w:rPr>
          <w:rStyle w:val="11"/>
          <w:b w:val="0"/>
          <w:bCs/>
          <w:sz w:val="28"/>
          <w:szCs w:val="28"/>
        </w:rPr>
        <w:t xml:space="preserve">»; а также единые требования </w:t>
      </w:r>
      <w:r w:rsidRPr="009C0956">
        <w:rPr>
          <w:rStyle w:val="11"/>
          <w:b w:val="0"/>
          <w:bCs/>
          <w:sz w:val="28"/>
          <w:szCs w:val="28"/>
          <w:lang w:val="kk-KZ"/>
        </w:rPr>
        <w:t>педагога</w:t>
      </w:r>
      <w:r w:rsidRPr="009C0956">
        <w:rPr>
          <w:rStyle w:val="11"/>
          <w:b w:val="0"/>
          <w:bCs/>
          <w:sz w:val="28"/>
          <w:szCs w:val="28"/>
        </w:rPr>
        <w:t>, воспитателя и родителей к овладению навыками и умениями ориентировки в пространстве.</w:t>
      </w:r>
    </w:p>
    <w:p w:rsidR="005D32AD" w:rsidRPr="009C0956" w:rsidRDefault="005D32AD" w:rsidP="00647491">
      <w:pPr>
        <w:ind w:firstLine="709"/>
        <w:jc w:val="both"/>
      </w:pPr>
      <w:r w:rsidRPr="009C0956">
        <w:rPr>
          <w:sz w:val="28"/>
          <w:szCs w:val="28"/>
        </w:rPr>
        <w:t>6.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Программа обучения построена концентрическим способом, при котором один и тот же учебный материал представлен в ней несколько раз, но повторное изучение предполагает усложнение и расширение содержания образования, углубление и конкретизацию отдельных его элементов.</w:t>
      </w:r>
    </w:p>
    <w:p w:rsidR="005D32AD" w:rsidRPr="009C0956" w:rsidRDefault="005D32AD" w:rsidP="00647491">
      <w:pPr>
        <w:ind w:firstLine="709"/>
        <w:jc w:val="both"/>
      </w:pPr>
      <w:r w:rsidRPr="009C0956">
        <w:rPr>
          <w:sz w:val="28"/>
          <w:szCs w:val="28"/>
        </w:rPr>
        <w:t>7.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Основной организационной формой обучения является коррекционный урок. Однако успешное усвоение программного материала предполагает закрепление навыков и умений во внеурочное время.</w:t>
      </w:r>
    </w:p>
    <w:p w:rsidR="005D32AD" w:rsidRPr="009C0956" w:rsidRDefault="005D32AD" w:rsidP="00647491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8.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Формирование пространственного образа у детей с нарушением зрения можно условно разделить на три этапа, каждый из которых ставит конкретную задачу с использованием средств наглядности, м</w:t>
      </w:r>
      <w:r w:rsidR="00314CED" w:rsidRPr="009C0956">
        <w:rPr>
          <w:sz w:val="28"/>
          <w:szCs w:val="28"/>
        </w:rPr>
        <w:t>етодов и форм их использования:</w:t>
      </w:r>
    </w:p>
    <w:p w:rsidR="005D32AD" w:rsidRPr="009C0956" w:rsidRDefault="008550AE" w:rsidP="008550AE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н</w:t>
      </w:r>
      <w:r w:rsidR="005D32AD" w:rsidRPr="009C0956">
        <w:rPr>
          <w:sz w:val="28"/>
          <w:szCs w:val="28"/>
        </w:rPr>
        <w:t>а первом этапе</w:t>
      </w:r>
      <w:r w:rsidR="005D32AD" w:rsidRPr="009C0956">
        <w:rPr>
          <w:i/>
          <w:sz w:val="28"/>
          <w:szCs w:val="28"/>
        </w:rPr>
        <w:t xml:space="preserve"> </w:t>
      </w:r>
      <w:r w:rsidR="005D32AD" w:rsidRPr="009C0956">
        <w:rPr>
          <w:sz w:val="28"/>
          <w:szCs w:val="28"/>
        </w:rPr>
        <w:t>формируется первичный пространственный образ маршрута: создается общее представление (образ) о расположении маршрута на местности, определяется точка отсчета, конфигурация маршрута; пространственный образ об относительной длине</w:t>
      </w:r>
      <w:r w:rsidR="00314CED" w:rsidRPr="009C0956">
        <w:rPr>
          <w:sz w:val="28"/>
          <w:szCs w:val="28"/>
        </w:rPr>
        <w:t xml:space="preserve"> отрезков, составляющих маршрут;</w:t>
      </w:r>
      <w:r w:rsidR="005D32AD" w:rsidRPr="009C0956">
        <w:rPr>
          <w:sz w:val="28"/>
          <w:szCs w:val="28"/>
        </w:rPr>
        <w:t xml:space="preserve"> </w:t>
      </w:r>
    </w:p>
    <w:p w:rsidR="005D32AD" w:rsidRPr="009C0956" w:rsidRDefault="008550AE" w:rsidP="00647491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н</w:t>
      </w:r>
      <w:r w:rsidR="005D32AD" w:rsidRPr="009C0956">
        <w:rPr>
          <w:sz w:val="28"/>
          <w:szCs w:val="28"/>
        </w:rPr>
        <w:t>а втором этапе</w:t>
      </w:r>
      <w:r w:rsidR="005D32AD" w:rsidRPr="009C0956">
        <w:rPr>
          <w:i/>
          <w:sz w:val="28"/>
          <w:szCs w:val="28"/>
        </w:rPr>
        <w:t xml:space="preserve"> </w:t>
      </w:r>
      <w:r w:rsidR="005D32AD" w:rsidRPr="009C0956">
        <w:rPr>
          <w:sz w:val="28"/>
          <w:szCs w:val="28"/>
        </w:rPr>
        <w:t>этот сложившийся обобщенный образ</w:t>
      </w:r>
      <w:r w:rsidRPr="009C0956">
        <w:rPr>
          <w:sz w:val="28"/>
          <w:szCs w:val="28"/>
        </w:rPr>
        <w:t xml:space="preserve"> пространства дробится на части</w:t>
      </w:r>
      <w:r w:rsidR="005D32AD" w:rsidRPr="009C0956">
        <w:rPr>
          <w:sz w:val="28"/>
          <w:szCs w:val="28"/>
        </w:rPr>
        <w:t xml:space="preserve"> и более подробно изучае</w:t>
      </w:r>
      <w:r w:rsidR="00314CED" w:rsidRPr="009C0956">
        <w:rPr>
          <w:sz w:val="28"/>
          <w:szCs w:val="28"/>
        </w:rPr>
        <w:t>тся каждый из участков маршрута;</w:t>
      </w:r>
    </w:p>
    <w:p w:rsidR="005D32AD" w:rsidRPr="009C0956" w:rsidRDefault="008550AE" w:rsidP="008550AE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н</w:t>
      </w:r>
      <w:r w:rsidR="005D32AD" w:rsidRPr="009C0956">
        <w:rPr>
          <w:sz w:val="28"/>
          <w:szCs w:val="28"/>
        </w:rPr>
        <w:t>а третьем этапе изученные части маршрута соединяются в</w:t>
      </w:r>
      <w:r w:rsidRPr="009C0956">
        <w:rPr>
          <w:sz w:val="28"/>
          <w:szCs w:val="28"/>
        </w:rPr>
        <w:t xml:space="preserve"> целостный, адекватный простран</w:t>
      </w:r>
      <w:r w:rsidR="005D32AD" w:rsidRPr="009C0956">
        <w:rPr>
          <w:sz w:val="28"/>
          <w:szCs w:val="28"/>
        </w:rPr>
        <w:t>ственный образ.</w:t>
      </w:r>
      <w:r w:rsidRPr="009C0956">
        <w:rPr>
          <w:sz w:val="28"/>
          <w:szCs w:val="28"/>
        </w:rPr>
        <w:t xml:space="preserve"> </w:t>
      </w:r>
      <w:r w:rsidR="005D32AD" w:rsidRPr="009C0956">
        <w:rPr>
          <w:sz w:val="28"/>
          <w:szCs w:val="28"/>
        </w:rPr>
        <w:t>При обучении по данной системе возрастает точность, устойчивость, полнота и адекватность пространственного образа.</w:t>
      </w:r>
    </w:p>
    <w:p w:rsidR="005D32AD" w:rsidRPr="009C0956" w:rsidRDefault="005D32AD" w:rsidP="00647491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9.</w:t>
      </w:r>
      <w:r w:rsidR="008550AE" w:rsidRPr="009C0956">
        <w:rPr>
          <w:sz w:val="28"/>
          <w:szCs w:val="28"/>
        </w:rPr>
        <w:t xml:space="preserve"> </w:t>
      </w:r>
      <w:r w:rsidR="00314CED" w:rsidRPr="009C0956">
        <w:rPr>
          <w:sz w:val="28"/>
          <w:szCs w:val="28"/>
        </w:rPr>
        <w:t>Базовое содержание у</w:t>
      </w:r>
      <w:r w:rsidRPr="009C0956">
        <w:rPr>
          <w:sz w:val="28"/>
          <w:szCs w:val="28"/>
        </w:rPr>
        <w:t>чебной программы реализуется в следующих разделах:</w:t>
      </w:r>
    </w:p>
    <w:p w:rsidR="005D32AD" w:rsidRPr="009C0956" w:rsidRDefault="005D32AD" w:rsidP="009079B5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 xml:space="preserve">ориентировка в микропространстве; </w:t>
      </w:r>
    </w:p>
    <w:p w:rsidR="005D32AD" w:rsidRPr="009C0956" w:rsidRDefault="005D32AD" w:rsidP="009079B5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ориентировки в свободном и замкнутом пространстве;</w:t>
      </w:r>
    </w:p>
    <w:p w:rsidR="005D32AD" w:rsidRPr="009C0956" w:rsidRDefault="005D32AD" w:rsidP="009079B5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формирование топографических представлений;</w:t>
      </w:r>
    </w:p>
    <w:p w:rsidR="005D32AD" w:rsidRPr="009C0956" w:rsidRDefault="005D32AD" w:rsidP="009079B5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4)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ориентировка с помощью трости;</w:t>
      </w:r>
    </w:p>
    <w:p w:rsidR="005D32AD" w:rsidRPr="009C0956" w:rsidRDefault="005D32AD" w:rsidP="009079B5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5)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пользование общественным транспортом;</w:t>
      </w:r>
    </w:p>
    <w:p w:rsidR="005D32AD" w:rsidRPr="009C0956" w:rsidRDefault="005D32AD" w:rsidP="009079B5">
      <w:pPr>
        <w:pStyle w:val="a3"/>
        <w:tabs>
          <w:tab w:val="left" w:pos="426"/>
        </w:tabs>
        <w:ind w:left="0" w:firstLine="709"/>
        <w:jc w:val="both"/>
      </w:pPr>
      <w:r w:rsidRPr="009C0956">
        <w:rPr>
          <w:sz w:val="28"/>
          <w:szCs w:val="28"/>
        </w:rPr>
        <w:t>6)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ориентировки и поведения в общественных местах социокультурного назначения;</w:t>
      </w:r>
    </w:p>
    <w:p w:rsidR="005D32AD" w:rsidRPr="009C0956" w:rsidRDefault="005D32AD" w:rsidP="009079B5">
      <w:pPr>
        <w:pStyle w:val="a3"/>
        <w:tabs>
          <w:tab w:val="left" w:pos="426"/>
        </w:tabs>
        <w:ind w:left="0" w:firstLine="709"/>
        <w:jc w:val="both"/>
      </w:pPr>
      <w:r w:rsidRPr="009C0956">
        <w:rPr>
          <w:sz w:val="28"/>
          <w:szCs w:val="28"/>
        </w:rPr>
        <w:t>7)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совместной ориентировки со зрячими.</w:t>
      </w:r>
    </w:p>
    <w:p w:rsidR="005D32AD" w:rsidRPr="009C0956" w:rsidRDefault="005D32AD" w:rsidP="00647491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10.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 xml:space="preserve">Оценка достижений </w:t>
      </w:r>
      <w:r w:rsidR="007428A4">
        <w:rPr>
          <w:sz w:val="28"/>
          <w:szCs w:val="28"/>
        </w:rPr>
        <w:t>обучающихся</w:t>
      </w:r>
      <w:r w:rsidRPr="009C0956">
        <w:rPr>
          <w:sz w:val="28"/>
          <w:szCs w:val="28"/>
        </w:rPr>
        <w:t xml:space="preserve"> в условиях реализации дифференцированного и индивидуального подхода к </w:t>
      </w:r>
      <w:r w:rsidR="007428A4">
        <w:rPr>
          <w:sz w:val="28"/>
          <w:szCs w:val="28"/>
        </w:rPr>
        <w:t>обучающимся</w:t>
      </w:r>
      <w:r w:rsidR="008550AE" w:rsidRPr="009C0956">
        <w:rPr>
          <w:sz w:val="28"/>
          <w:szCs w:val="28"/>
        </w:rPr>
        <w:t xml:space="preserve"> с глубоким нарушением зрения </w:t>
      </w:r>
      <w:r w:rsidRPr="009C0956">
        <w:rPr>
          <w:sz w:val="28"/>
          <w:szCs w:val="28"/>
        </w:rPr>
        <w:t>носит не балльный, а качественно-описательный, эмоциональный характер (формирование правильного отношения к своим возможностям), основана на мониторинге успешности развития и формирования у детей компетенций по пространственной ориентировке.</w:t>
      </w:r>
    </w:p>
    <w:p w:rsidR="005D32AD" w:rsidRPr="009C0956" w:rsidRDefault="005D32AD" w:rsidP="00647491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11.</w:t>
      </w:r>
      <w:r w:rsidR="008550AE" w:rsidRPr="009C0956">
        <w:rPr>
          <w:sz w:val="28"/>
          <w:szCs w:val="28"/>
        </w:rPr>
        <w:t xml:space="preserve"> </w:t>
      </w:r>
      <w:r w:rsidR="00886C7E" w:rsidRPr="009C0956">
        <w:rPr>
          <w:sz w:val="28"/>
          <w:szCs w:val="28"/>
        </w:rPr>
        <w:t>При о</w:t>
      </w:r>
      <w:r w:rsidRPr="009C0956">
        <w:rPr>
          <w:sz w:val="28"/>
          <w:szCs w:val="28"/>
        </w:rPr>
        <w:t>бучени</w:t>
      </w:r>
      <w:r w:rsidR="00886C7E" w:rsidRPr="009C0956">
        <w:rPr>
          <w:sz w:val="28"/>
          <w:szCs w:val="28"/>
        </w:rPr>
        <w:t>и</w:t>
      </w:r>
      <w:r w:rsidR="00A31239">
        <w:rPr>
          <w:sz w:val="28"/>
          <w:szCs w:val="28"/>
          <w:lang w:val="kk-KZ"/>
        </w:rPr>
        <w:t xml:space="preserve"> незрячих и</w:t>
      </w:r>
      <w:r w:rsidRPr="009C0956">
        <w:rPr>
          <w:sz w:val="28"/>
          <w:szCs w:val="28"/>
        </w:rPr>
        <w:t xml:space="preserve"> слабовидящих </w:t>
      </w:r>
      <w:r w:rsidR="007428A4">
        <w:rPr>
          <w:sz w:val="28"/>
          <w:szCs w:val="28"/>
        </w:rPr>
        <w:t>обучающихся</w:t>
      </w:r>
      <w:r w:rsidRPr="009C0956">
        <w:rPr>
          <w:sz w:val="28"/>
          <w:szCs w:val="28"/>
        </w:rPr>
        <w:t xml:space="preserve"> пространственной ориентировке </w:t>
      </w:r>
      <w:r w:rsidR="00886C7E" w:rsidRPr="009C0956">
        <w:rPr>
          <w:sz w:val="28"/>
          <w:szCs w:val="28"/>
        </w:rPr>
        <w:t>обязательно</w:t>
      </w:r>
      <w:r w:rsidRPr="009C0956">
        <w:rPr>
          <w:sz w:val="28"/>
          <w:szCs w:val="28"/>
        </w:rPr>
        <w:t xml:space="preserve"> наличие специального кабинета, включающего необходимый минимум оборудования, наглядных, </w:t>
      </w:r>
      <w:r w:rsidRPr="009C0956">
        <w:rPr>
          <w:sz w:val="28"/>
          <w:szCs w:val="28"/>
        </w:rPr>
        <w:lastRenderedPageBreak/>
        <w:t>дидактических и технических средств обучения: рельефно-графические карты, схемы, приборы «Школьник», «Ориентир», зеркала, трости, тактильные и звуковые дорожки, звуковые сигналы.</w:t>
      </w:r>
    </w:p>
    <w:p w:rsidR="005D32AD" w:rsidRPr="009C0956" w:rsidRDefault="005D32AD" w:rsidP="00647491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12.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Занятия п</w:t>
      </w:r>
      <w:r w:rsidR="008550AE" w:rsidRPr="009C0956">
        <w:rPr>
          <w:sz w:val="28"/>
          <w:szCs w:val="28"/>
        </w:rPr>
        <w:t>о пространственной ориентировке</w:t>
      </w:r>
      <w:r w:rsidRPr="009C0956">
        <w:rPr>
          <w:sz w:val="28"/>
          <w:szCs w:val="28"/>
        </w:rPr>
        <w:t xml:space="preserve"> проводятся с группой </w:t>
      </w:r>
      <w:r w:rsidR="00A31239">
        <w:rPr>
          <w:sz w:val="28"/>
          <w:szCs w:val="28"/>
        </w:rPr>
        <w:br/>
      </w:r>
      <w:r w:rsidRPr="009C0956">
        <w:rPr>
          <w:sz w:val="28"/>
          <w:szCs w:val="28"/>
        </w:rPr>
        <w:t xml:space="preserve">(3-5 человек). Длительность урока – 45 минут. Распределение учебной нагрузки (часов) </w:t>
      </w:r>
      <w:r w:rsidR="007428A4">
        <w:rPr>
          <w:sz w:val="28"/>
          <w:szCs w:val="28"/>
        </w:rPr>
        <w:t>меняет</w:t>
      </w:r>
      <w:r w:rsidRPr="009C0956">
        <w:rPr>
          <w:sz w:val="28"/>
          <w:szCs w:val="28"/>
        </w:rPr>
        <w:t>ся в зависимости от уровня усвоения темы обучающимися.</w:t>
      </w:r>
    </w:p>
    <w:p w:rsidR="005D32AD" w:rsidRPr="009C0956" w:rsidRDefault="005D32AD" w:rsidP="00647491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13.</w:t>
      </w:r>
      <w:r w:rsidRPr="009C0956">
        <w:rPr>
          <w:bCs/>
          <w:sz w:val="28"/>
          <w:szCs w:val="28"/>
          <w:lang w:val="kk-KZ"/>
        </w:rPr>
        <w:t xml:space="preserve"> Объем учебной нагрузки</w:t>
      </w:r>
      <w:r w:rsidRPr="009C0956">
        <w:rPr>
          <w:sz w:val="28"/>
          <w:szCs w:val="28"/>
          <w:lang w:val="kk-KZ"/>
        </w:rPr>
        <w:t>:</w:t>
      </w:r>
    </w:p>
    <w:p w:rsidR="005D32AD" w:rsidRPr="009C0956" w:rsidRDefault="005D32AD" w:rsidP="00647491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  <w:lang w:val="kk-KZ"/>
        </w:rPr>
        <w:t>1) 11 класс –3 часа в неделю, 102 часа в учебном году;</w:t>
      </w:r>
    </w:p>
    <w:p w:rsidR="005D32AD" w:rsidRPr="009C0956" w:rsidRDefault="008550AE" w:rsidP="00647491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  <w:lang w:val="kk-KZ"/>
        </w:rPr>
        <w:t xml:space="preserve">2) </w:t>
      </w:r>
      <w:r w:rsidR="005D32AD" w:rsidRPr="009C0956">
        <w:rPr>
          <w:sz w:val="28"/>
          <w:szCs w:val="28"/>
          <w:lang w:val="kk-KZ"/>
        </w:rPr>
        <w:t>12 класс – 3 часа в неделю, 102 часа в учебном году.</w:t>
      </w:r>
    </w:p>
    <w:p w:rsidR="005D32AD" w:rsidRPr="009C0956" w:rsidRDefault="005D32AD" w:rsidP="00647491">
      <w:pPr>
        <w:pStyle w:val="a3"/>
        <w:ind w:left="644"/>
        <w:rPr>
          <w:b/>
          <w:sz w:val="28"/>
          <w:szCs w:val="28"/>
        </w:rPr>
      </w:pPr>
    </w:p>
    <w:p w:rsidR="00A31239" w:rsidRDefault="00A31239" w:rsidP="009C0956">
      <w:pPr>
        <w:pStyle w:val="a3"/>
        <w:ind w:left="0"/>
        <w:jc w:val="center"/>
        <w:rPr>
          <w:b/>
          <w:sz w:val="28"/>
          <w:szCs w:val="28"/>
        </w:rPr>
      </w:pPr>
    </w:p>
    <w:p w:rsidR="005D32AD" w:rsidRPr="009C0956" w:rsidRDefault="00A31239" w:rsidP="009C0956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8550AE" w:rsidRPr="009C0956">
        <w:rPr>
          <w:b/>
          <w:sz w:val="28"/>
          <w:szCs w:val="28"/>
        </w:rPr>
        <w:t xml:space="preserve">2. </w:t>
      </w:r>
      <w:r w:rsidR="005D32AD" w:rsidRPr="009C0956">
        <w:rPr>
          <w:b/>
          <w:sz w:val="28"/>
          <w:szCs w:val="28"/>
        </w:rPr>
        <w:t>Базовое содержание учебного предмета для 11 класса</w:t>
      </w:r>
    </w:p>
    <w:p w:rsidR="008550AE" w:rsidRPr="009C0956" w:rsidRDefault="008550AE" w:rsidP="008550AE">
      <w:pPr>
        <w:pStyle w:val="a3"/>
        <w:ind w:left="644"/>
        <w:jc w:val="center"/>
        <w:rPr>
          <w:b/>
          <w:sz w:val="28"/>
          <w:szCs w:val="28"/>
        </w:rPr>
      </w:pPr>
    </w:p>
    <w:p w:rsidR="008550AE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14.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 xml:space="preserve">Ориентировка в </w:t>
      </w:r>
      <w:r w:rsidR="008550AE" w:rsidRPr="009C0956">
        <w:rPr>
          <w:sz w:val="28"/>
          <w:szCs w:val="28"/>
        </w:rPr>
        <w:t>микропространстве</w:t>
      </w:r>
      <w:r w:rsidR="00F2600A" w:rsidRPr="009C0956">
        <w:rPr>
          <w:sz w:val="28"/>
          <w:szCs w:val="28"/>
        </w:rPr>
        <w:t xml:space="preserve"> (10 часов)</w:t>
      </w:r>
      <w:r w:rsidR="008550AE" w:rsidRPr="009C0956">
        <w:rPr>
          <w:sz w:val="28"/>
          <w:szCs w:val="28"/>
        </w:rPr>
        <w:t>:</w:t>
      </w:r>
    </w:p>
    <w:p w:rsidR="00CB7CED" w:rsidRPr="009C0956" w:rsidRDefault="008550AE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у</w:t>
      </w:r>
      <w:r w:rsidR="005D32AD" w:rsidRPr="009C0956">
        <w:rPr>
          <w:sz w:val="28"/>
          <w:szCs w:val="28"/>
        </w:rPr>
        <w:t>точнение и закрепление пространственных понятий: первый, последний, ближе всего к, дальше все</w:t>
      </w:r>
      <w:r w:rsidR="00CB7CED" w:rsidRPr="009C0956">
        <w:rPr>
          <w:sz w:val="28"/>
          <w:szCs w:val="28"/>
        </w:rPr>
        <w:t>го от, предпоследний, следующий;</w:t>
      </w:r>
    </w:p>
    <w:p w:rsidR="00CB7CED" w:rsidRPr="009C0956" w:rsidRDefault="00CB7CE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 xml:space="preserve">2) уточнение и закрепление пространственных понятий: </w:t>
      </w:r>
      <w:r w:rsidR="005D32AD" w:rsidRPr="009C0956">
        <w:rPr>
          <w:sz w:val="28"/>
          <w:szCs w:val="28"/>
        </w:rPr>
        <w:t>по вертикали, по горизонтали, перпендикуляр</w:t>
      </w:r>
      <w:r w:rsidRPr="009C0956">
        <w:rPr>
          <w:sz w:val="28"/>
          <w:szCs w:val="28"/>
        </w:rPr>
        <w:t>но, параллельно, крест-накрест;</w:t>
      </w:r>
    </w:p>
    <w:p w:rsidR="005D32AD" w:rsidRPr="009C0956" w:rsidRDefault="00CB7CE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 xml:space="preserve">3) уточнение и закрепление пространственных понятий: </w:t>
      </w:r>
      <w:r w:rsidR="005D32AD" w:rsidRPr="009C0956">
        <w:rPr>
          <w:sz w:val="28"/>
          <w:szCs w:val="28"/>
        </w:rPr>
        <w:t>по нижнему/верхнему краю, снизу-вверх, по диагонали, и</w:t>
      </w:r>
      <w:r w:rsidR="008550AE" w:rsidRPr="009C0956">
        <w:rPr>
          <w:sz w:val="28"/>
          <w:szCs w:val="28"/>
        </w:rPr>
        <w:t xml:space="preserve">спользуемых в производственной </w:t>
      </w:r>
      <w:r w:rsidR="005D32AD" w:rsidRPr="009C0956">
        <w:rPr>
          <w:sz w:val="28"/>
          <w:szCs w:val="28"/>
        </w:rPr>
        <w:t>учебной деятельности.</w:t>
      </w:r>
    </w:p>
    <w:p w:rsidR="008550AE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15.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ориентировки в замк</w:t>
      </w:r>
      <w:r w:rsidR="00F2600A" w:rsidRPr="009C0956">
        <w:rPr>
          <w:sz w:val="28"/>
          <w:szCs w:val="28"/>
        </w:rPr>
        <w:t xml:space="preserve">нутом и свободном пространстве </w:t>
      </w:r>
      <w:r w:rsidR="00A31239">
        <w:rPr>
          <w:sz w:val="28"/>
          <w:szCs w:val="28"/>
        </w:rPr>
        <w:br/>
      </w:r>
      <w:r w:rsidR="00F2600A" w:rsidRPr="009C0956">
        <w:rPr>
          <w:sz w:val="28"/>
          <w:szCs w:val="28"/>
        </w:rPr>
        <w:t>(20 часов):</w:t>
      </w:r>
    </w:p>
    <w:p w:rsidR="008550AE" w:rsidRPr="009C0956" w:rsidRDefault="008550AE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у</w:t>
      </w:r>
      <w:r w:rsidR="005D32AD" w:rsidRPr="009C0956">
        <w:rPr>
          <w:sz w:val="28"/>
          <w:szCs w:val="28"/>
        </w:rPr>
        <w:t>мение ориентироваться в незнакомом замкнутом и открытом простра</w:t>
      </w:r>
      <w:r w:rsidRPr="009C0956">
        <w:rPr>
          <w:sz w:val="28"/>
          <w:szCs w:val="28"/>
        </w:rPr>
        <w:t>нстве по названным ориентирам;</w:t>
      </w:r>
    </w:p>
    <w:p w:rsidR="008550AE" w:rsidRPr="009C0956" w:rsidRDefault="008550AE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ф</w:t>
      </w:r>
      <w:r w:rsidR="005D32AD" w:rsidRPr="009C0956">
        <w:rPr>
          <w:sz w:val="28"/>
          <w:szCs w:val="28"/>
        </w:rPr>
        <w:t>ормирование представлений о незнакомом пространстве (маршруте) по словесному описанию и при конкретизации информационно значимы</w:t>
      </w:r>
      <w:r w:rsidRPr="009C0956">
        <w:rPr>
          <w:sz w:val="28"/>
          <w:szCs w:val="28"/>
        </w:rPr>
        <w:t>х деталей именно для незрячего;</w:t>
      </w:r>
    </w:p>
    <w:p w:rsidR="008550AE" w:rsidRPr="009C0956" w:rsidRDefault="008550AE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ф</w:t>
      </w:r>
      <w:r w:rsidR="005D32AD" w:rsidRPr="009C0956">
        <w:rPr>
          <w:sz w:val="28"/>
          <w:szCs w:val="28"/>
        </w:rPr>
        <w:t>ормирование умений самому (незрячему) словесно описывать маршрут, детализируя его. При ориентировке в незнакомом помещении и открытом пространстве максимально исп</w:t>
      </w:r>
      <w:r w:rsidRPr="009C0956">
        <w:rPr>
          <w:sz w:val="28"/>
          <w:szCs w:val="28"/>
        </w:rPr>
        <w:t>ользовать сохранные анализаторы;</w:t>
      </w:r>
    </w:p>
    <w:p w:rsidR="005D32AD" w:rsidRPr="009C0956" w:rsidRDefault="008550AE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4) с</w:t>
      </w:r>
      <w:r w:rsidR="005D32AD" w:rsidRPr="009C0956">
        <w:rPr>
          <w:sz w:val="28"/>
          <w:szCs w:val="28"/>
        </w:rPr>
        <w:t>ловесное описание посещений магазинов, аптек, почты, концерт</w:t>
      </w:r>
      <w:r w:rsidR="00FF22E9" w:rsidRPr="009C0956">
        <w:rPr>
          <w:sz w:val="28"/>
          <w:szCs w:val="28"/>
        </w:rPr>
        <w:t>ных залов</w:t>
      </w:r>
      <w:r w:rsidR="005D32AD" w:rsidRPr="009C0956">
        <w:rPr>
          <w:sz w:val="28"/>
          <w:szCs w:val="28"/>
        </w:rPr>
        <w:t>.</w:t>
      </w:r>
    </w:p>
    <w:p w:rsidR="00F2600A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16.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Формирование топографических представлений</w:t>
      </w:r>
      <w:r w:rsidR="00F2600A" w:rsidRPr="009C0956">
        <w:rPr>
          <w:sz w:val="28"/>
          <w:szCs w:val="28"/>
        </w:rPr>
        <w:t xml:space="preserve"> (10 часов):</w:t>
      </w:r>
      <w:r w:rsidRPr="009C0956">
        <w:rPr>
          <w:sz w:val="28"/>
          <w:szCs w:val="28"/>
        </w:rPr>
        <w:t xml:space="preserve"> </w:t>
      </w:r>
    </w:p>
    <w:p w:rsidR="00F2600A" w:rsidRPr="009C0956" w:rsidRDefault="00F2600A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с</w:t>
      </w:r>
      <w:r w:rsidR="005D32AD" w:rsidRPr="009C0956">
        <w:rPr>
          <w:sz w:val="28"/>
          <w:szCs w:val="28"/>
        </w:rPr>
        <w:t>амостоятельное конструирование планов местности, аппликац</w:t>
      </w:r>
      <w:r w:rsidRPr="009C0956">
        <w:rPr>
          <w:sz w:val="28"/>
          <w:szCs w:val="28"/>
        </w:rPr>
        <w:t xml:space="preserve">ия на приборе «Ориентир»; </w:t>
      </w:r>
    </w:p>
    <w:p w:rsidR="005D32AD" w:rsidRPr="009C0956" w:rsidRDefault="00F2600A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п</w:t>
      </w:r>
      <w:r w:rsidR="00CE75F8" w:rsidRPr="009C0956">
        <w:rPr>
          <w:sz w:val="28"/>
          <w:szCs w:val="28"/>
        </w:rPr>
        <w:t>еренос</w:t>
      </w:r>
      <w:r w:rsidR="005D32AD" w:rsidRPr="009C0956">
        <w:rPr>
          <w:sz w:val="28"/>
          <w:szCs w:val="28"/>
        </w:rPr>
        <w:t xml:space="preserve"> сформированны</w:t>
      </w:r>
      <w:r w:rsidR="00CE75F8" w:rsidRPr="009C0956">
        <w:rPr>
          <w:sz w:val="28"/>
          <w:szCs w:val="28"/>
        </w:rPr>
        <w:t>х</w:t>
      </w:r>
      <w:r w:rsidR="005D32AD" w:rsidRPr="009C0956">
        <w:rPr>
          <w:sz w:val="28"/>
          <w:szCs w:val="28"/>
        </w:rPr>
        <w:t xml:space="preserve"> топографически</w:t>
      </w:r>
      <w:r w:rsidR="00CE75F8" w:rsidRPr="009C0956">
        <w:rPr>
          <w:sz w:val="28"/>
          <w:szCs w:val="28"/>
        </w:rPr>
        <w:t>х</w:t>
      </w:r>
      <w:r w:rsidR="005D32AD" w:rsidRPr="009C0956">
        <w:rPr>
          <w:sz w:val="28"/>
          <w:szCs w:val="28"/>
        </w:rPr>
        <w:t xml:space="preserve"> представлени</w:t>
      </w:r>
      <w:r w:rsidR="00CE75F8" w:rsidRPr="009C0956">
        <w:rPr>
          <w:sz w:val="28"/>
          <w:szCs w:val="28"/>
        </w:rPr>
        <w:t>й</w:t>
      </w:r>
      <w:r w:rsidR="005D32AD" w:rsidRPr="009C0956">
        <w:rPr>
          <w:sz w:val="28"/>
          <w:szCs w:val="28"/>
        </w:rPr>
        <w:t xml:space="preserve"> на план: составл</w:t>
      </w:r>
      <w:r w:rsidR="00CE75F8" w:rsidRPr="009C0956">
        <w:rPr>
          <w:sz w:val="28"/>
          <w:szCs w:val="28"/>
        </w:rPr>
        <w:t>ение</w:t>
      </w:r>
      <w:r w:rsidR="005D32AD" w:rsidRPr="009C0956">
        <w:rPr>
          <w:sz w:val="28"/>
          <w:szCs w:val="28"/>
        </w:rPr>
        <w:t xml:space="preserve"> схемы помещений, маршрутов, изученного пространства после их самостоятельного обследования или на основе получения словесной информации.</w:t>
      </w:r>
    </w:p>
    <w:p w:rsidR="00F2600A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17.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Ориентировка с помощью трости</w:t>
      </w:r>
      <w:r w:rsidR="00F2600A" w:rsidRPr="009C0956">
        <w:rPr>
          <w:sz w:val="28"/>
          <w:szCs w:val="28"/>
        </w:rPr>
        <w:t xml:space="preserve"> (14 часов):</w:t>
      </w:r>
      <w:r w:rsidRPr="009C0956">
        <w:rPr>
          <w:sz w:val="28"/>
          <w:szCs w:val="28"/>
        </w:rPr>
        <w:t xml:space="preserve"> </w:t>
      </w:r>
    </w:p>
    <w:p w:rsidR="00FF22E9" w:rsidRPr="009C0956" w:rsidRDefault="00F2600A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з</w:t>
      </w:r>
      <w:r w:rsidR="005D32AD" w:rsidRPr="009C0956">
        <w:rPr>
          <w:sz w:val="28"/>
          <w:szCs w:val="28"/>
        </w:rPr>
        <w:t>акрепление способов ориентировки с тростью, техника б</w:t>
      </w:r>
      <w:r w:rsidR="00FF22E9" w:rsidRPr="009C0956">
        <w:rPr>
          <w:sz w:val="28"/>
          <w:szCs w:val="28"/>
        </w:rPr>
        <w:t>езопасности при обращении с ней;</w:t>
      </w:r>
    </w:p>
    <w:p w:rsidR="00F2600A" w:rsidRPr="009C0956" w:rsidRDefault="00FF22E9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lastRenderedPageBreak/>
        <w:t>2)</w:t>
      </w:r>
      <w:r w:rsidR="008550AE" w:rsidRPr="009C0956">
        <w:rPr>
          <w:sz w:val="28"/>
          <w:szCs w:val="28"/>
        </w:rPr>
        <w:t xml:space="preserve"> прием</w:t>
      </w:r>
      <w:r w:rsidR="00CE75F8" w:rsidRPr="009C0956">
        <w:rPr>
          <w:sz w:val="28"/>
          <w:szCs w:val="28"/>
        </w:rPr>
        <w:t>ы</w:t>
      </w:r>
      <w:r w:rsidR="008550AE" w:rsidRPr="009C0956">
        <w:rPr>
          <w:sz w:val="28"/>
          <w:szCs w:val="28"/>
        </w:rPr>
        <w:t xml:space="preserve"> </w:t>
      </w:r>
      <w:r w:rsidR="005D32AD" w:rsidRPr="009C0956">
        <w:rPr>
          <w:sz w:val="28"/>
          <w:szCs w:val="28"/>
        </w:rPr>
        <w:t xml:space="preserve">ходьбы с тростью, </w:t>
      </w:r>
      <w:r w:rsidR="00CE75F8" w:rsidRPr="009C0956">
        <w:rPr>
          <w:sz w:val="28"/>
          <w:szCs w:val="28"/>
        </w:rPr>
        <w:t xml:space="preserve">подъемы </w:t>
      </w:r>
      <w:r w:rsidR="00F2600A" w:rsidRPr="009C0956">
        <w:rPr>
          <w:sz w:val="28"/>
          <w:szCs w:val="28"/>
        </w:rPr>
        <w:t>и спуск</w:t>
      </w:r>
      <w:r w:rsidR="00CE75F8" w:rsidRPr="009C0956">
        <w:rPr>
          <w:sz w:val="28"/>
          <w:szCs w:val="28"/>
        </w:rPr>
        <w:t>и</w:t>
      </w:r>
      <w:r w:rsidR="00F2600A" w:rsidRPr="009C0956">
        <w:rPr>
          <w:sz w:val="28"/>
          <w:szCs w:val="28"/>
        </w:rPr>
        <w:t xml:space="preserve"> по лестнице;</w:t>
      </w:r>
    </w:p>
    <w:p w:rsidR="005D32AD" w:rsidRPr="009C0956" w:rsidRDefault="00CE75F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</w:t>
      </w:r>
      <w:r w:rsidR="00F2600A" w:rsidRPr="009C0956">
        <w:rPr>
          <w:sz w:val="28"/>
          <w:szCs w:val="28"/>
        </w:rPr>
        <w:t>) о</w:t>
      </w:r>
      <w:r w:rsidR="005D32AD" w:rsidRPr="009C0956">
        <w:rPr>
          <w:sz w:val="28"/>
          <w:szCs w:val="28"/>
        </w:rPr>
        <w:t xml:space="preserve">бнаружение </w:t>
      </w:r>
      <w:r w:rsidRPr="009C0956">
        <w:rPr>
          <w:sz w:val="28"/>
          <w:szCs w:val="28"/>
        </w:rPr>
        <w:t xml:space="preserve">и преодоление </w:t>
      </w:r>
      <w:r w:rsidR="005D32AD" w:rsidRPr="009C0956">
        <w:rPr>
          <w:sz w:val="28"/>
          <w:szCs w:val="28"/>
        </w:rPr>
        <w:t xml:space="preserve">препятствий с помощью трости. Обращение с тростью в помещениях, в транспорте, при ходьбе со зрячими провожатыми. </w:t>
      </w:r>
    </w:p>
    <w:p w:rsidR="00F2600A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18.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Пользование общественным транспортом</w:t>
      </w:r>
      <w:r w:rsidR="00F2600A" w:rsidRPr="009C0956">
        <w:rPr>
          <w:sz w:val="28"/>
          <w:szCs w:val="28"/>
        </w:rPr>
        <w:t xml:space="preserve"> (22 часа):</w:t>
      </w:r>
    </w:p>
    <w:p w:rsidR="00A554B4" w:rsidRPr="009C0956" w:rsidRDefault="00F2600A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с</w:t>
      </w:r>
      <w:r w:rsidR="005D32AD" w:rsidRPr="009C0956">
        <w:rPr>
          <w:sz w:val="28"/>
          <w:szCs w:val="28"/>
        </w:rPr>
        <w:t>облюдение правил безопасного пользо</w:t>
      </w:r>
      <w:r w:rsidR="00A554B4" w:rsidRPr="009C0956">
        <w:rPr>
          <w:sz w:val="28"/>
          <w:szCs w:val="28"/>
        </w:rPr>
        <w:t>вания общественным транспортом;</w:t>
      </w:r>
    </w:p>
    <w:p w:rsidR="00F2600A" w:rsidRPr="009C0956" w:rsidRDefault="00A554B4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у</w:t>
      </w:r>
      <w:r w:rsidR="005D32AD" w:rsidRPr="009C0956">
        <w:rPr>
          <w:sz w:val="28"/>
          <w:szCs w:val="28"/>
        </w:rPr>
        <w:t>мение выбирать оптимальный маршрут до места назначения, учитывая при этом не протяженность маршрута, а его безопасность и удобство (меньшее количество перес</w:t>
      </w:r>
      <w:r w:rsidR="00F2600A" w:rsidRPr="009C0956">
        <w:rPr>
          <w:sz w:val="28"/>
          <w:szCs w:val="28"/>
        </w:rPr>
        <w:t>адок и переходов, перекрестков);</w:t>
      </w:r>
    </w:p>
    <w:p w:rsidR="005D32AD" w:rsidRPr="009C0956" w:rsidRDefault="00A554B4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</w:t>
      </w:r>
      <w:r w:rsidR="00F2600A" w:rsidRPr="009C0956">
        <w:rPr>
          <w:sz w:val="28"/>
          <w:szCs w:val="28"/>
        </w:rPr>
        <w:t>) с</w:t>
      </w:r>
      <w:r w:rsidR="005D32AD" w:rsidRPr="009C0956">
        <w:rPr>
          <w:sz w:val="28"/>
          <w:szCs w:val="28"/>
        </w:rPr>
        <w:t>амостоятельная беспересадочная поездка на общественном транспорте по заранее определенному маршруту.</w:t>
      </w:r>
    </w:p>
    <w:p w:rsidR="005541C4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19.</w:t>
      </w:r>
      <w:r w:rsidR="008550AE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ориентировки и поведения в общественных местах социокультурного назначения</w:t>
      </w:r>
      <w:r w:rsidR="005541C4" w:rsidRPr="009C0956">
        <w:rPr>
          <w:sz w:val="28"/>
          <w:szCs w:val="28"/>
        </w:rPr>
        <w:t xml:space="preserve"> (20 часов):</w:t>
      </w:r>
      <w:r w:rsidRPr="009C0956">
        <w:rPr>
          <w:sz w:val="28"/>
          <w:szCs w:val="28"/>
        </w:rPr>
        <w:t xml:space="preserve"> </w:t>
      </w:r>
    </w:p>
    <w:p w:rsidR="005541C4" w:rsidRPr="009C0956" w:rsidRDefault="005541C4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с</w:t>
      </w:r>
      <w:r w:rsidR="005D32AD" w:rsidRPr="009C0956">
        <w:rPr>
          <w:sz w:val="28"/>
          <w:szCs w:val="28"/>
        </w:rPr>
        <w:t>амостоятельная ориентировка</w:t>
      </w:r>
      <w:r w:rsidRPr="009C0956">
        <w:rPr>
          <w:sz w:val="28"/>
          <w:szCs w:val="28"/>
        </w:rPr>
        <w:t xml:space="preserve"> в производственных мастерских;</w:t>
      </w:r>
    </w:p>
    <w:p w:rsidR="005541C4" w:rsidRPr="009C0956" w:rsidRDefault="005541C4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а</w:t>
      </w:r>
      <w:r w:rsidR="005D32AD" w:rsidRPr="009C0956">
        <w:rPr>
          <w:sz w:val="28"/>
          <w:szCs w:val="28"/>
        </w:rPr>
        <w:t>втоматизация приемов ориентировки в зданиях социокультурного назначения по определенному алгоритму: назначение организации, функциональные обязанности работников, отделы (помещения), их расположение (на каком этаже, куда следует повернуть от главного входа, на какой стороне коридора, какая дверь по счету), время работы</w:t>
      </w:r>
      <w:r w:rsidRPr="009C0956">
        <w:rPr>
          <w:sz w:val="28"/>
          <w:szCs w:val="28"/>
        </w:rPr>
        <w:t>;</w:t>
      </w:r>
    </w:p>
    <w:p w:rsidR="005D32AD" w:rsidRPr="009C0956" w:rsidRDefault="005541C4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м</w:t>
      </w:r>
      <w:r w:rsidR="005D32AD" w:rsidRPr="009C0956">
        <w:rPr>
          <w:sz w:val="28"/>
          <w:szCs w:val="28"/>
        </w:rPr>
        <w:t>оделирование различных ситуаций в организациях социокультурного назначения. Тренинги «Продавец-покупатель», «Аптекарь - клиент».</w:t>
      </w:r>
    </w:p>
    <w:p w:rsidR="005541C4" w:rsidRPr="009C0956" w:rsidRDefault="005D32AD" w:rsidP="00F7793A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20.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совм</w:t>
      </w:r>
      <w:r w:rsidR="005541C4" w:rsidRPr="009C0956">
        <w:rPr>
          <w:sz w:val="28"/>
          <w:szCs w:val="28"/>
        </w:rPr>
        <w:t>естной ориентировки со зрячими (6 часов):</w:t>
      </w:r>
    </w:p>
    <w:p w:rsidR="005541C4" w:rsidRPr="009C0956" w:rsidRDefault="00CE75F8" w:rsidP="00F7793A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как обра</w:t>
      </w:r>
      <w:r w:rsidR="005D32AD" w:rsidRPr="009C0956">
        <w:rPr>
          <w:sz w:val="28"/>
          <w:szCs w:val="28"/>
        </w:rPr>
        <w:t>т</w:t>
      </w:r>
      <w:r w:rsidRPr="009C0956">
        <w:rPr>
          <w:sz w:val="28"/>
          <w:szCs w:val="28"/>
        </w:rPr>
        <w:t>ит</w:t>
      </w:r>
      <w:r w:rsidR="005D32AD" w:rsidRPr="009C0956">
        <w:rPr>
          <w:sz w:val="28"/>
          <w:szCs w:val="28"/>
        </w:rPr>
        <w:t>ься за помо</w:t>
      </w:r>
      <w:r w:rsidR="005541C4" w:rsidRPr="009C0956">
        <w:rPr>
          <w:sz w:val="28"/>
          <w:szCs w:val="28"/>
        </w:rPr>
        <w:t>щью в затруднительной ситуации;</w:t>
      </w:r>
    </w:p>
    <w:p w:rsidR="005D32AD" w:rsidRPr="009C0956" w:rsidRDefault="00CE75F8" w:rsidP="00F7793A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 xml:space="preserve">2) как </w:t>
      </w:r>
      <w:r w:rsidR="005D32AD" w:rsidRPr="009C0956">
        <w:rPr>
          <w:sz w:val="28"/>
          <w:szCs w:val="28"/>
        </w:rPr>
        <w:t>объяснить зрячему меру помощи, в которой нуждается незрячий («подведите меня к двери», «положите мою руку на поручень», «подскажите номер маршрута автобуса», «доведите меня до ступенек»).</w:t>
      </w:r>
    </w:p>
    <w:p w:rsidR="00AB7FDB" w:rsidRPr="009C0956" w:rsidRDefault="00AB7FDB" w:rsidP="00282869">
      <w:pPr>
        <w:pStyle w:val="a3"/>
        <w:ind w:left="0" w:firstLine="709"/>
        <w:jc w:val="both"/>
        <w:rPr>
          <w:sz w:val="28"/>
          <w:szCs w:val="28"/>
        </w:rPr>
      </w:pPr>
    </w:p>
    <w:p w:rsidR="00A31239" w:rsidRDefault="00A31239" w:rsidP="009C0956">
      <w:pPr>
        <w:pStyle w:val="a3"/>
        <w:ind w:left="0"/>
        <w:jc w:val="center"/>
        <w:rPr>
          <w:b/>
          <w:sz w:val="28"/>
          <w:szCs w:val="28"/>
        </w:rPr>
      </w:pPr>
    </w:p>
    <w:p w:rsidR="005D32AD" w:rsidRPr="009C0956" w:rsidRDefault="00A31239" w:rsidP="009C0956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AB7FDB" w:rsidRPr="009C0956">
        <w:rPr>
          <w:b/>
          <w:sz w:val="28"/>
          <w:szCs w:val="28"/>
        </w:rPr>
        <w:t xml:space="preserve">3. </w:t>
      </w:r>
      <w:r w:rsidR="005D32AD" w:rsidRPr="009C0956">
        <w:rPr>
          <w:b/>
          <w:sz w:val="28"/>
          <w:szCs w:val="28"/>
        </w:rPr>
        <w:t>Базовое содержание учебного предмета для 12 класса</w:t>
      </w:r>
    </w:p>
    <w:p w:rsidR="00AB7FDB" w:rsidRPr="009C0956" w:rsidRDefault="00AB7FDB" w:rsidP="00AB7FDB">
      <w:pPr>
        <w:pStyle w:val="a3"/>
        <w:ind w:left="644"/>
        <w:jc w:val="center"/>
        <w:rPr>
          <w:b/>
          <w:sz w:val="28"/>
          <w:szCs w:val="28"/>
        </w:rPr>
      </w:pPr>
    </w:p>
    <w:p w:rsidR="00E56390" w:rsidRPr="009C0956" w:rsidRDefault="005D32AD" w:rsidP="00282869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21.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ориентировки в замкнутом и свободном пространстве</w:t>
      </w:r>
      <w:r w:rsidR="00E56390" w:rsidRPr="009C0956">
        <w:rPr>
          <w:sz w:val="28"/>
          <w:szCs w:val="28"/>
        </w:rPr>
        <w:t xml:space="preserve"> </w:t>
      </w:r>
      <w:r w:rsidR="00A31239">
        <w:rPr>
          <w:sz w:val="28"/>
          <w:szCs w:val="28"/>
        </w:rPr>
        <w:br/>
      </w:r>
      <w:r w:rsidR="00E56390" w:rsidRPr="009C0956">
        <w:rPr>
          <w:sz w:val="28"/>
          <w:szCs w:val="28"/>
        </w:rPr>
        <w:t xml:space="preserve">(18 часов): </w:t>
      </w:r>
    </w:p>
    <w:p w:rsidR="00E56390" w:rsidRPr="009C0956" w:rsidRDefault="00FF22E9" w:rsidP="00282869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отработка</w:t>
      </w:r>
      <w:r w:rsidR="005D32AD" w:rsidRPr="009C0956">
        <w:rPr>
          <w:sz w:val="28"/>
          <w:szCs w:val="28"/>
        </w:rPr>
        <w:t xml:space="preserve"> навыка ориентировки в незнакомом замкнутом и открытом прост</w:t>
      </w:r>
      <w:r w:rsidR="00E56390" w:rsidRPr="009C0956">
        <w:rPr>
          <w:sz w:val="28"/>
          <w:szCs w:val="28"/>
        </w:rPr>
        <w:t>ранстве по названным ориентирам;</w:t>
      </w:r>
    </w:p>
    <w:p w:rsidR="00E56390" w:rsidRPr="009C0956" w:rsidRDefault="00333D41" w:rsidP="0028286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D32AD" w:rsidRPr="009C0956">
        <w:rPr>
          <w:sz w:val="28"/>
          <w:szCs w:val="28"/>
        </w:rPr>
        <w:t>представлени</w:t>
      </w:r>
      <w:r w:rsidR="00FF22E9" w:rsidRPr="009C0956">
        <w:rPr>
          <w:sz w:val="28"/>
          <w:szCs w:val="28"/>
        </w:rPr>
        <w:t>я</w:t>
      </w:r>
      <w:r w:rsidR="005D32AD" w:rsidRPr="009C0956">
        <w:rPr>
          <w:sz w:val="28"/>
          <w:szCs w:val="28"/>
        </w:rPr>
        <w:t xml:space="preserve"> о незнакомом пространстве (маршруте) по словесному описанию при конкретизации информационно значимых деталей име</w:t>
      </w:r>
      <w:r w:rsidR="00E56390" w:rsidRPr="009C0956">
        <w:rPr>
          <w:sz w:val="28"/>
          <w:szCs w:val="28"/>
        </w:rPr>
        <w:t>нно для незрячего;</w:t>
      </w:r>
    </w:p>
    <w:p w:rsidR="00E56390" w:rsidRPr="009C0956" w:rsidRDefault="00E56390" w:rsidP="00282869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т</w:t>
      </w:r>
      <w:r w:rsidR="00AB7FDB" w:rsidRPr="009C0956">
        <w:rPr>
          <w:sz w:val="28"/>
          <w:szCs w:val="28"/>
        </w:rPr>
        <w:t>ренировка в</w:t>
      </w:r>
      <w:r w:rsidR="005D32AD" w:rsidRPr="009C0956">
        <w:rPr>
          <w:sz w:val="28"/>
          <w:szCs w:val="28"/>
        </w:rPr>
        <w:t xml:space="preserve"> описании маршрута с указанием деталей. При ориентировке в незнакомом помещении и открытом пространстве комплексно использовать остаточные зрительные, слуховые, тактильные, обон</w:t>
      </w:r>
      <w:r w:rsidRPr="009C0956">
        <w:rPr>
          <w:sz w:val="28"/>
          <w:szCs w:val="28"/>
        </w:rPr>
        <w:t>ятельные и вкусовые анализаторы;</w:t>
      </w:r>
      <w:r w:rsidR="005D32AD" w:rsidRPr="009C0956">
        <w:rPr>
          <w:sz w:val="28"/>
          <w:szCs w:val="28"/>
        </w:rPr>
        <w:t xml:space="preserve"> </w:t>
      </w:r>
    </w:p>
    <w:p w:rsidR="005D32AD" w:rsidRPr="009C0956" w:rsidRDefault="00E56390" w:rsidP="00282869">
      <w:pPr>
        <w:pStyle w:val="a3"/>
        <w:ind w:left="0" w:firstLine="709"/>
        <w:jc w:val="both"/>
        <w:rPr>
          <w:b/>
          <w:sz w:val="28"/>
          <w:szCs w:val="28"/>
        </w:rPr>
      </w:pPr>
      <w:r w:rsidRPr="009C0956">
        <w:rPr>
          <w:sz w:val="28"/>
          <w:szCs w:val="28"/>
        </w:rPr>
        <w:t>4) с</w:t>
      </w:r>
      <w:r w:rsidR="005D32AD" w:rsidRPr="009C0956">
        <w:rPr>
          <w:sz w:val="28"/>
          <w:szCs w:val="28"/>
        </w:rPr>
        <w:t>ловесное описание посещений магазинов, аптек, почты, концертов.</w:t>
      </w:r>
    </w:p>
    <w:p w:rsidR="00BE0F68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lastRenderedPageBreak/>
        <w:t>22.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Формирование топографических представлений</w:t>
      </w:r>
      <w:r w:rsidR="00BE0F68" w:rsidRPr="009C0956">
        <w:rPr>
          <w:sz w:val="28"/>
          <w:szCs w:val="28"/>
        </w:rPr>
        <w:t xml:space="preserve"> (12 часов): </w:t>
      </w:r>
    </w:p>
    <w:p w:rsidR="00BE0F68" w:rsidRPr="009C0956" w:rsidRDefault="00BE0F6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с</w:t>
      </w:r>
      <w:r w:rsidR="005D32AD" w:rsidRPr="009C0956">
        <w:rPr>
          <w:sz w:val="28"/>
          <w:szCs w:val="28"/>
        </w:rPr>
        <w:t>амостоятельное конструирование планов местно</w:t>
      </w:r>
      <w:r w:rsidRPr="009C0956">
        <w:rPr>
          <w:sz w:val="28"/>
          <w:szCs w:val="28"/>
        </w:rPr>
        <w:t>сти;</w:t>
      </w:r>
    </w:p>
    <w:p w:rsidR="00BE0F68" w:rsidRPr="009C0956" w:rsidRDefault="00BE0F6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рельефные планы местности;</w:t>
      </w:r>
    </w:p>
    <w:p w:rsidR="005D32AD" w:rsidRPr="009C0956" w:rsidRDefault="00BE0F6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п</w:t>
      </w:r>
      <w:r w:rsidR="005D32AD" w:rsidRPr="009C0956">
        <w:rPr>
          <w:sz w:val="28"/>
          <w:szCs w:val="28"/>
        </w:rPr>
        <w:t>ереносить сформированные топографические представления на план: составлять схемы помещений, маршрутов, изученного пространства после их самостоятельного обследования или на основе получения словесной информации.</w:t>
      </w:r>
    </w:p>
    <w:p w:rsidR="00BE0F68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23.</w:t>
      </w:r>
      <w:r w:rsidR="00AB7FDB" w:rsidRPr="009C0956">
        <w:rPr>
          <w:sz w:val="28"/>
          <w:szCs w:val="28"/>
        </w:rPr>
        <w:t xml:space="preserve"> </w:t>
      </w:r>
      <w:r w:rsidR="00A31239">
        <w:rPr>
          <w:sz w:val="28"/>
          <w:szCs w:val="28"/>
        </w:rPr>
        <w:t>Ориентировка с помощью трости</w:t>
      </w:r>
      <w:r w:rsidR="00BE0F68" w:rsidRPr="009C0956">
        <w:rPr>
          <w:sz w:val="28"/>
          <w:szCs w:val="28"/>
        </w:rPr>
        <w:t xml:space="preserve"> (12 часов):</w:t>
      </w:r>
    </w:p>
    <w:p w:rsidR="00BE0F68" w:rsidRPr="009C0956" w:rsidRDefault="00BE0F6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з</w:t>
      </w:r>
      <w:r w:rsidR="005D32AD" w:rsidRPr="009C0956">
        <w:rPr>
          <w:sz w:val="28"/>
          <w:szCs w:val="28"/>
        </w:rPr>
        <w:t>акрепление способов ориентировки с тростью, техника безопасности при обращении с ней</w:t>
      </w:r>
      <w:r w:rsidRPr="009C0956">
        <w:rPr>
          <w:sz w:val="28"/>
          <w:szCs w:val="28"/>
        </w:rPr>
        <w:t>;</w:t>
      </w:r>
    </w:p>
    <w:p w:rsidR="00BE0F68" w:rsidRPr="009C0956" w:rsidRDefault="00BE0F6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с</w:t>
      </w:r>
      <w:r w:rsidR="00AB7FDB" w:rsidRPr="009C0956">
        <w:rPr>
          <w:sz w:val="28"/>
          <w:szCs w:val="28"/>
        </w:rPr>
        <w:t xml:space="preserve">овершенствование приемов </w:t>
      </w:r>
      <w:r w:rsidR="005D32AD" w:rsidRPr="009C0956">
        <w:rPr>
          <w:sz w:val="28"/>
          <w:szCs w:val="28"/>
        </w:rPr>
        <w:t xml:space="preserve">ходьбы с тростью, </w:t>
      </w:r>
      <w:r w:rsidRPr="009C0956">
        <w:rPr>
          <w:sz w:val="28"/>
          <w:szCs w:val="28"/>
        </w:rPr>
        <w:t>подъемов и спусков по лестнице;</w:t>
      </w:r>
    </w:p>
    <w:p w:rsidR="00BE0F68" w:rsidRPr="009C0956" w:rsidRDefault="00BE0F6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о</w:t>
      </w:r>
      <w:r w:rsidR="005D32AD" w:rsidRPr="009C0956">
        <w:rPr>
          <w:sz w:val="28"/>
          <w:szCs w:val="28"/>
        </w:rPr>
        <w:t xml:space="preserve">бнаружение </w:t>
      </w:r>
      <w:r w:rsidR="00FF22E9" w:rsidRPr="009C0956">
        <w:rPr>
          <w:sz w:val="28"/>
          <w:szCs w:val="28"/>
        </w:rPr>
        <w:t xml:space="preserve">и преодоление </w:t>
      </w:r>
      <w:r w:rsidR="005D32AD" w:rsidRPr="009C0956">
        <w:rPr>
          <w:sz w:val="28"/>
          <w:szCs w:val="28"/>
        </w:rPr>
        <w:t>препятствий с помощью трости</w:t>
      </w:r>
      <w:r w:rsidRPr="009C0956">
        <w:rPr>
          <w:sz w:val="28"/>
          <w:szCs w:val="28"/>
        </w:rPr>
        <w:t>;</w:t>
      </w:r>
      <w:r w:rsidR="005D32AD" w:rsidRPr="009C0956">
        <w:rPr>
          <w:sz w:val="28"/>
          <w:szCs w:val="28"/>
        </w:rPr>
        <w:t xml:space="preserve"> </w:t>
      </w:r>
    </w:p>
    <w:p w:rsidR="005D32AD" w:rsidRPr="009C0956" w:rsidRDefault="00BE0F6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4) о</w:t>
      </w:r>
      <w:r w:rsidR="005D32AD" w:rsidRPr="009C0956">
        <w:rPr>
          <w:sz w:val="28"/>
          <w:szCs w:val="28"/>
        </w:rPr>
        <w:t xml:space="preserve">бращение с тростью в помещениях, в транспорте, при ходьбе со зрячими провожатыми. </w:t>
      </w:r>
    </w:p>
    <w:p w:rsidR="00BE0F68" w:rsidRPr="009C0956" w:rsidRDefault="005D32AD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24.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Пользование городским транспортом</w:t>
      </w:r>
      <w:r w:rsidR="00BE0F68" w:rsidRPr="009C0956">
        <w:rPr>
          <w:sz w:val="28"/>
          <w:szCs w:val="28"/>
        </w:rPr>
        <w:t xml:space="preserve"> (26 часов):</w:t>
      </w:r>
    </w:p>
    <w:p w:rsidR="00D448AB" w:rsidRPr="009C0956" w:rsidRDefault="00BE0F68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 xml:space="preserve">1) </w:t>
      </w:r>
      <w:r w:rsidR="00D448AB" w:rsidRPr="009C0956">
        <w:rPr>
          <w:sz w:val="28"/>
          <w:szCs w:val="28"/>
        </w:rPr>
        <w:t>з</w:t>
      </w:r>
      <w:r w:rsidR="00AB7FDB" w:rsidRPr="009C0956">
        <w:rPr>
          <w:sz w:val="28"/>
          <w:szCs w:val="28"/>
        </w:rPr>
        <w:t>акрепление</w:t>
      </w:r>
      <w:r w:rsidR="005D32AD" w:rsidRPr="009C0956">
        <w:rPr>
          <w:sz w:val="28"/>
          <w:szCs w:val="28"/>
        </w:rPr>
        <w:t xml:space="preserve"> правил безопасного пользовани</w:t>
      </w:r>
      <w:r w:rsidR="00D448AB" w:rsidRPr="009C0956">
        <w:rPr>
          <w:sz w:val="28"/>
          <w:szCs w:val="28"/>
        </w:rPr>
        <w:t>я общественным транспортом;</w:t>
      </w:r>
    </w:p>
    <w:p w:rsidR="00D448AB" w:rsidRPr="009C0956" w:rsidRDefault="00D448AB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т</w:t>
      </w:r>
      <w:r w:rsidR="00AB7FDB" w:rsidRPr="009C0956">
        <w:rPr>
          <w:sz w:val="28"/>
          <w:szCs w:val="28"/>
        </w:rPr>
        <w:t>ренировка в выборе</w:t>
      </w:r>
      <w:r w:rsidR="005D32AD" w:rsidRPr="009C0956">
        <w:rPr>
          <w:sz w:val="28"/>
          <w:szCs w:val="28"/>
        </w:rPr>
        <w:t xml:space="preserve"> оптимального маршрута до ме</w:t>
      </w:r>
      <w:r w:rsidRPr="009C0956">
        <w:rPr>
          <w:sz w:val="28"/>
          <w:szCs w:val="28"/>
        </w:rPr>
        <w:t xml:space="preserve">ста назначения; </w:t>
      </w:r>
    </w:p>
    <w:p w:rsidR="005D32AD" w:rsidRPr="009C0956" w:rsidRDefault="00D448AB" w:rsidP="0028286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с</w:t>
      </w:r>
      <w:r w:rsidR="00AB7FDB" w:rsidRPr="009C0956">
        <w:rPr>
          <w:sz w:val="28"/>
          <w:szCs w:val="28"/>
        </w:rPr>
        <w:t>амостоятельная</w:t>
      </w:r>
      <w:r w:rsidR="005D32AD" w:rsidRPr="009C0956">
        <w:rPr>
          <w:sz w:val="28"/>
          <w:szCs w:val="28"/>
        </w:rPr>
        <w:t xml:space="preserve"> поездка на общественном транспорте по заранее определенному маршруту с учетом пересадок.</w:t>
      </w:r>
    </w:p>
    <w:p w:rsidR="002F6EF9" w:rsidRPr="009C0956" w:rsidRDefault="005D32AD" w:rsidP="00AB7FDB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25.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ориентировки и поведения в общественных местах социокультурного назначения</w:t>
      </w:r>
      <w:r w:rsidR="002F6EF9" w:rsidRPr="009C0956">
        <w:rPr>
          <w:sz w:val="28"/>
          <w:szCs w:val="28"/>
        </w:rPr>
        <w:t xml:space="preserve"> (26 часов):</w:t>
      </w:r>
    </w:p>
    <w:p w:rsidR="002F6EF9" w:rsidRPr="009C0956" w:rsidRDefault="002F6EF9" w:rsidP="00AB7FDB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а</w:t>
      </w:r>
      <w:r w:rsidR="005D32AD" w:rsidRPr="009C0956">
        <w:rPr>
          <w:sz w:val="28"/>
          <w:szCs w:val="28"/>
        </w:rPr>
        <w:t xml:space="preserve">втоматизация приемов ориентировки в зданиях социокультурного назначения по определенному алгоритму: назначение организации, функциональные обязанности работников, отделы (помещения), их расположение (на каком этаже, куда следует повернуть от главного входа, на какой стороне коридора, какая дверь </w:t>
      </w:r>
      <w:r w:rsidRPr="009C0956">
        <w:rPr>
          <w:sz w:val="28"/>
          <w:szCs w:val="28"/>
        </w:rPr>
        <w:t>по счету), время работы;</w:t>
      </w:r>
    </w:p>
    <w:p w:rsidR="002F6EF9" w:rsidRPr="009C0956" w:rsidRDefault="002F6EF9" w:rsidP="00AB7FDB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м</w:t>
      </w:r>
      <w:r w:rsidR="005D32AD" w:rsidRPr="009C0956">
        <w:rPr>
          <w:sz w:val="28"/>
          <w:szCs w:val="28"/>
        </w:rPr>
        <w:t>оделирование различных ситуаций в организациях социоку</w:t>
      </w:r>
      <w:r w:rsidRPr="009C0956">
        <w:rPr>
          <w:sz w:val="28"/>
          <w:szCs w:val="28"/>
        </w:rPr>
        <w:t>льтурного назначения;</w:t>
      </w:r>
    </w:p>
    <w:p w:rsidR="005D32AD" w:rsidRPr="009C0956" w:rsidRDefault="002F6EF9" w:rsidP="00AB7FDB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т</w:t>
      </w:r>
      <w:r w:rsidR="00AB7FDB" w:rsidRPr="009C0956">
        <w:rPr>
          <w:sz w:val="28"/>
          <w:szCs w:val="28"/>
        </w:rPr>
        <w:t xml:space="preserve">ренинги </w:t>
      </w:r>
      <w:r w:rsidR="005D32AD" w:rsidRPr="009C0956">
        <w:rPr>
          <w:sz w:val="28"/>
          <w:szCs w:val="28"/>
        </w:rPr>
        <w:t>«Кассир – клиент», «В бассейне», «В театре».</w:t>
      </w:r>
    </w:p>
    <w:p w:rsidR="00CB7CED" w:rsidRPr="009C0956" w:rsidRDefault="005D32AD" w:rsidP="00282869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26.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Навыки совместной ориентировки со зрячими</w:t>
      </w:r>
      <w:r w:rsidR="00CB7CED" w:rsidRPr="009C0956">
        <w:rPr>
          <w:sz w:val="28"/>
          <w:szCs w:val="28"/>
        </w:rPr>
        <w:t xml:space="preserve"> (8 часов):</w:t>
      </w:r>
    </w:p>
    <w:p w:rsidR="00CE75F8" w:rsidRPr="009C0956" w:rsidRDefault="00CE75F8" w:rsidP="00CE75F8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как обратиться за помощью в затруднительной ситуации;</w:t>
      </w:r>
    </w:p>
    <w:p w:rsidR="00CE75F8" w:rsidRPr="009C0956" w:rsidRDefault="00CE75F8" w:rsidP="00CE75F8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как объяснить зрячему меру помощи, в которой нуждается незрячий («подскажит</w:t>
      </w:r>
      <w:r w:rsidR="00A31239">
        <w:rPr>
          <w:sz w:val="28"/>
          <w:szCs w:val="28"/>
        </w:rPr>
        <w:t xml:space="preserve">е примерное расстояние от окна </w:t>
      </w:r>
      <w:r w:rsidRPr="009C0956">
        <w:rPr>
          <w:sz w:val="28"/>
          <w:szCs w:val="28"/>
        </w:rPr>
        <w:t>о двери», «сколько шагодо лестницы»).</w:t>
      </w:r>
    </w:p>
    <w:p w:rsidR="005D32AD" w:rsidRPr="009C0956" w:rsidRDefault="005D32AD" w:rsidP="00CE75F8">
      <w:pPr>
        <w:pStyle w:val="a3"/>
        <w:ind w:left="0" w:firstLine="709"/>
        <w:jc w:val="both"/>
        <w:rPr>
          <w:sz w:val="28"/>
          <w:szCs w:val="28"/>
        </w:rPr>
      </w:pPr>
    </w:p>
    <w:p w:rsidR="00A31239" w:rsidRDefault="00A31239" w:rsidP="009C0956">
      <w:pPr>
        <w:jc w:val="center"/>
        <w:rPr>
          <w:b/>
          <w:sz w:val="28"/>
          <w:szCs w:val="28"/>
        </w:rPr>
      </w:pPr>
    </w:p>
    <w:p w:rsidR="009C0956" w:rsidRPr="009C0956" w:rsidRDefault="00A31239" w:rsidP="009C0956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AB7FDB" w:rsidRPr="009C0956">
        <w:rPr>
          <w:b/>
          <w:sz w:val="28"/>
          <w:szCs w:val="28"/>
        </w:rPr>
        <w:t xml:space="preserve">4. </w:t>
      </w:r>
      <w:r w:rsidR="005D32AD" w:rsidRPr="009C0956">
        <w:rPr>
          <w:b/>
          <w:sz w:val="28"/>
          <w:szCs w:val="28"/>
        </w:rPr>
        <w:t xml:space="preserve">Требования к уровню подготовки </w:t>
      </w:r>
      <w:r w:rsidR="007428A4">
        <w:rPr>
          <w:b/>
          <w:sz w:val="28"/>
          <w:szCs w:val="28"/>
        </w:rPr>
        <w:t>обучающихся</w:t>
      </w:r>
      <w:r w:rsidR="005D32AD" w:rsidRPr="009C0956">
        <w:rPr>
          <w:b/>
          <w:sz w:val="28"/>
          <w:szCs w:val="28"/>
        </w:rPr>
        <w:t xml:space="preserve"> 11 класса</w:t>
      </w:r>
    </w:p>
    <w:p w:rsidR="009C0956" w:rsidRPr="009C0956" w:rsidRDefault="009C0956" w:rsidP="009C0956">
      <w:pPr>
        <w:jc w:val="center"/>
        <w:rPr>
          <w:b/>
          <w:sz w:val="28"/>
          <w:szCs w:val="28"/>
          <w:lang w:val="kk-KZ"/>
        </w:rPr>
      </w:pP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27.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 xml:space="preserve">Предметные результаты. </w:t>
      </w:r>
    </w:p>
    <w:p w:rsidR="005D32AD" w:rsidRPr="009C0956" w:rsidRDefault="005D32AD" w:rsidP="009C0956">
      <w:pPr>
        <w:ind w:firstLine="709"/>
        <w:jc w:val="both"/>
        <w:rPr>
          <w:b/>
          <w:sz w:val="28"/>
          <w:szCs w:val="28"/>
        </w:rPr>
      </w:pPr>
      <w:r w:rsidRPr="009C0956">
        <w:rPr>
          <w:sz w:val="28"/>
          <w:szCs w:val="28"/>
        </w:rPr>
        <w:t>28.</w:t>
      </w:r>
      <w:r w:rsidR="00AB7FDB" w:rsidRPr="009C0956">
        <w:rPr>
          <w:sz w:val="28"/>
          <w:szCs w:val="28"/>
        </w:rPr>
        <w:t xml:space="preserve"> </w:t>
      </w:r>
      <w:r w:rsidR="006B34C7">
        <w:rPr>
          <w:sz w:val="28"/>
          <w:szCs w:val="28"/>
        </w:rPr>
        <w:t>О</w:t>
      </w:r>
      <w:r w:rsidR="007428A4">
        <w:rPr>
          <w:sz w:val="28"/>
          <w:szCs w:val="28"/>
        </w:rPr>
        <w:t>бучающиеся</w:t>
      </w:r>
      <w:r w:rsidRPr="009C0956">
        <w:rPr>
          <w:sz w:val="28"/>
          <w:szCs w:val="28"/>
        </w:rPr>
        <w:t xml:space="preserve"> </w:t>
      </w:r>
      <w:r w:rsidR="007428A4">
        <w:rPr>
          <w:sz w:val="28"/>
          <w:szCs w:val="28"/>
        </w:rPr>
        <w:t>будут знать</w:t>
      </w:r>
      <w:r w:rsidRPr="009C0956">
        <w:rPr>
          <w:sz w:val="28"/>
          <w:szCs w:val="28"/>
        </w:rPr>
        <w:t>:</w:t>
      </w:r>
    </w:p>
    <w:p w:rsidR="005D32AD" w:rsidRPr="009C0956" w:rsidRDefault="005D32AD" w:rsidP="00BC3A2E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пространственные понятия и представления</w:t>
      </w:r>
      <w:r w:rsidR="00AB7FDB" w:rsidRPr="009C0956">
        <w:rPr>
          <w:sz w:val="28"/>
          <w:szCs w:val="28"/>
        </w:rPr>
        <w:t>, и</w:t>
      </w:r>
      <w:r w:rsidRPr="009C0956">
        <w:rPr>
          <w:sz w:val="28"/>
          <w:szCs w:val="28"/>
        </w:rPr>
        <w:t xml:space="preserve"> их взаиморасположение;</w:t>
      </w:r>
    </w:p>
    <w:p w:rsidR="005D32AD" w:rsidRPr="009C0956" w:rsidRDefault="005D32AD" w:rsidP="00BC3A2E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lastRenderedPageBreak/>
        <w:t>2) основные ориентиры и детали знакомых маршрутов;</w:t>
      </w:r>
    </w:p>
    <w:p w:rsidR="005D32AD" w:rsidRPr="009C0956" w:rsidRDefault="005D32AD" w:rsidP="00BC3A2E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значение сохранных анализаторов при ориентировке;</w:t>
      </w:r>
    </w:p>
    <w:p w:rsidR="005D32AD" w:rsidRPr="009C0956" w:rsidRDefault="005D32AD" w:rsidP="00BC3A2E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4) правила составления схем помещений, планов маршрутов;</w:t>
      </w:r>
    </w:p>
    <w:p w:rsidR="005D32AD" w:rsidRPr="009C0956" w:rsidRDefault="005D32AD" w:rsidP="00BC3A2E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5) правила поведения и безопасного пользования общественным транспортом;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6) алгоритм ориентировки в зданиях социокультурного назначения.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29.</w:t>
      </w:r>
      <w:r w:rsidR="00AB7FDB" w:rsidRPr="009C0956">
        <w:rPr>
          <w:sz w:val="28"/>
          <w:szCs w:val="28"/>
        </w:rPr>
        <w:t xml:space="preserve"> </w:t>
      </w:r>
      <w:r w:rsidR="006B34C7">
        <w:rPr>
          <w:sz w:val="28"/>
          <w:szCs w:val="28"/>
        </w:rPr>
        <w:t>О</w:t>
      </w:r>
      <w:r w:rsidR="007428A4">
        <w:rPr>
          <w:sz w:val="28"/>
          <w:szCs w:val="28"/>
        </w:rPr>
        <w:t>бучающиеся</w:t>
      </w:r>
      <w:r w:rsidRPr="009C0956">
        <w:rPr>
          <w:sz w:val="28"/>
          <w:szCs w:val="28"/>
        </w:rPr>
        <w:t xml:space="preserve"> </w:t>
      </w:r>
      <w:r w:rsidR="007428A4">
        <w:rPr>
          <w:sz w:val="28"/>
          <w:szCs w:val="28"/>
        </w:rPr>
        <w:t>будут уметь</w:t>
      </w:r>
      <w:r w:rsidRPr="009C0956">
        <w:rPr>
          <w:sz w:val="28"/>
          <w:szCs w:val="28"/>
        </w:rPr>
        <w:t>: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  <w:lang w:val="kk-KZ"/>
        </w:rPr>
        <w:t>1) использовать микропространственные понятими и представления, применяемые в производственной учебной деятельности;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2) ориентироваться в незнакомом замкнутом и открытом пространстве по названным ориентирам;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  <w:lang w:val="kk-KZ"/>
        </w:rPr>
        <w:t>3) словесно описывать маршрут, детализируя его;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  <w:lang w:val="kk-KZ"/>
        </w:rPr>
        <w:t>4) переносить сформированные топографические представления на план;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  <w:lang w:val="kk-KZ"/>
        </w:rPr>
        <w:t>5) пользоваться тростью в повседневной ориентировке;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  <w:lang w:val="kk-KZ"/>
        </w:rPr>
        <w:t>6) доехать до назначенного места на общественном транспорте, самостоятельно спланировав маршрут;</w:t>
      </w:r>
      <w:r w:rsidRPr="009C0956">
        <w:rPr>
          <w:sz w:val="28"/>
          <w:szCs w:val="28"/>
        </w:rPr>
        <w:t xml:space="preserve"> </w:t>
      </w:r>
    </w:p>
    <w:p w:rsidR="005D32AD" w:rsidRPr="009C0956" w:rsidRDefault="005D32AD" w:rsidP="009C0956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7) пользоваться алгоритмом ориентировки в зданиях социокультурного назначения.</w:t>
      </w:r>
    </w:p>
    <w:p w:rsidR="005D32AD" w:rsidRPr="009C0956" w:rsidRDefault="005D32AD" w:rsidP="00647491">
      <w:pPr>
        <w:pStyle w:val="a3"/>
        <w:tabs>
          <w:tab w:val="left" w:pos="0"/>
        </w:tabs>
        <w:ind w:left="0" w:firstLine="709"/>
        <w:jc w:val="both"/>
        <w:rPr>
          <w:b/>
          <w:i/>
          <w:sz w:val="28"/>
          <w:szCs w:val="28"/>
        </w:rPr>
      </w:pPr>
    </w:p>
    <w:p w:rsidR="00A31239" w:rsidRDefault="00A31239" w:rsidP="009C0956">
      <w:pPr>
        <w:pStyle w:val="a3"/>
        <w:ind w:left="0"/>
        <w:jc w:val="center"/>
        <w:rPr>
          <w:b/>
          <w:sz w:val="28"/>
          <w:szCs w:val="28"/>
        </w:rPr>
      </w:pPr>
    </w:p>
    <w:p w:rsidR="009C0956" w:rsidRPr="009C0956" w:rsidRDefault="00A31239" w:rsidP="009C0956">
      <w:pPr>
        <w:pStyle w:val="a3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AB7FDB" w:rsidRPr="009C0956">
        <w:rPr>
          <w:b/>
          <w:sz w:val="28"/>
          <w:szCs w:val="28"/>
        </w:rPr>
        <w:t xml:space="preserve">5. </w:t>
      </w:r>
      <w:r w:rsidR="005D32AD" w:rsidRPr="009C0956">
        <w:rPr>
          <w:b/>
          <w:sz w:val="28"/>
          <w:szCs w:val="28"/>
        </w:rPr>
        <w:t xml:space="preserve">Требования к уровню подготовки </w:t>
      </w:r>
      <w:r w:rsidR="007428A4">
        <w:rPr>
          <w:b/>
          <w:sz w:val="28"/>
          <w:szCs w:val="28"/>
        </w:rPr>
        <w:t>обучающихся</w:t>
      </w:r>
      <w:r w:rsidR="009C0956" w:rsidRPr="009C0956">
        <w:rPr>
          <w:b/>
          <w:sz w:val="28"/>
          <w:szCs w:val="28"/>
        </w:rPr>
        <w:t xml:space="preserve"> 12 класса</w:t>
      </w:r>
    </w:p>
    <w:p w:rsidR="009C0956" w:rsidRPr="009C0956" w:rsidRDefault="009C0956" w:rsidP="009C0956">
      <w:pPr>
        <w:pStyle w:val="a3"/>
        <w:ind w:left="0"/>
        <w:jc w:val="center"/>
        <w:rPr>
          <w:b/>
          <w:sz w:val="28"/>
          <w:szCs w:val="28"/>
          <w:lang w:val="kk-KZ"/>
        </w:rPr>
      </w:pPr>
    </w:p>
    <w:p w:rsidR="009C0956" w:rsidRPr="009C0956" w:rsidRDefault="006B34C7" w:rsidP="009C0956">
      <w:pPr>
        <w:pStyle w:val="a3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30</w:t>
      </w:r>
      <w:r w:rsidR="005D32AD" w:rsidRPr="009C0956">
        <w:rPr>
          <w:sz w:val="28"/>
          <w:szCs w:val="28"/>
        </w:rPr>
        <w:t>.</w:t>
      </w:r>
      <w:r w:rsidR="00AB7FDB" w:rsidRPr="009C0956">
        <w:rPr>
          <w:sz w:val="28"/>
          <w:szCs w:val="28"/>
        </w:rPr>
        <w:t xml:space="preserve"> </w:t>
      </w:r>
      <w:r w:rsidR="005D32AD" w:rsidRPr="009C0956">
        <w:rPr>
          <w:sz w:val="28"/>
          <w:szCs w:val="28"/>
        </w:rPr>
        <w:t>Предметные результаты.</w:t>
      </w:r>
    </w:p>
    <w:p w:rsidR="005D32AD" w:rsidRPr="009C0956" w:rsidRDefault="006B34C7" w:rsidP="009C0956">
      <w:pPr>
        <w:pStyle w:val="a3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31</w:t>
      </w:r>
      <w:r w:rsidR="005D32AD" w:rsidRPr="009C0956">
        <w:rPr>
          <w:sz w:val="28"/>
          <w:szCs w:val="28"/>
        </w:rPr>
        <w:t>.</w:t>
      </w:r>
      <w:r w:rsidR="00AB7FDB" w:rsidRPr="009C095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428A4">
        <w:rPr>
          <w:sz w:val="28"/>
          <w:szCs w:val="28"/>
        </w:rPr>
        <w:t>бучающиеся</w:t>
      </w:r>
      <w:r w:rsidR="005D32AD" w:rsidRPr="009C0956">
        <w:rPr>
          <w:sz w:val="28"/>
          <w:szCs w:val="28"/>
        </w:rPr>
        <w:t xml:space="preserve"> </w:t>
      </w:r>
      <w:r w:rsidR="007428A4">
        <w:rPr>
          <w:sz w:val="28"/>
          <w:szCs w:val="28"/>
        </w:rPr>
        <w:t>будут знать</w:t>
      </w:r>
      <w:r w:rsidR="005D32AD" w:rsidRPr="009C0956">
        <w:rPr>
          <w:sz w:val="28"/>
          <w:szCs w:val="28"/>
        </w:rPr>
        <w:t>:</w:t>
      </w:r>
    </w:p>
    <w:p w:rsidR="005D32AD" w:rsidRPr="009C0956" w:rsidRDefault="005D32AD" w:rsidP="009927C2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пространственные понятия и представления</w:t>
      </w:r>
      <w:r w:rsidR="00AB7FDB" w:rsidRPr="009C0956">
        <w:rPr>
          <w:sz w:val="28"/>
          <w:szCs w:val="28"/>
        </w:rPr>
        <w:t xml:space="preserve">, и </w:t>
      </w:r>
      <w:r w:rsidRPr="009C0956">
        <w:rPr>
          <w:sz w:val="28"/>
          <w:szCs w:val="28"/>
        </w:rPr>
        <w:t>их взаиморасположение;</w:t>
      </w:r>
    </w:p>
    <w:p w:rsidR="005D32AD" w:rsidRPr="009C0956" w:rsidRDefault="005D32AD" w:rsidP="009927C2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2) основные ориентиры и детали знакомых маршрутов;</w:t>
      </w:r>
    </w:p>
    <w:p w:rsidR="005D32AD" w:rsidRPr="009C0956" w:rsidRDefault="005D32AD" w:rsidP="009927C2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3) значение сохранных анализаторов при ориентировке;</w:t>
      </w:r>
    </w:p>
    <w:p w:rsidR="005D32AD" w:rsidRPr="009C0956" w:rsidRDefault="005D32AD" w:rsidP="009927C2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4) правила составления схем помещений, планов маршрутов;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5) правила поведения и безопасного пользования общественным транспортом;</w:t>
      </w:r>
    </w:p>
    <w:p w:rsidR="005D32AD" w:rsidRPr="009C0956" w:rsidRDefault="005D32AD" w:rsidP="009C0956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6) алгоритм ориентировки в зданиях социокультурного назначения.</w:t>
      </w:r>
    </w:p>
    <w:p w:rsidR="009C0956" w:rsidRPr="009C0956" w:rsidRDefault="006B34C7" w:rsidP="009C095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32</w:t>
      </w:r>
      <w:r w:rsidR="005D32AD" w:rsidRPr="009C0956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7428A4">
        <w:rPr>
          <w:sz w:val="28"/>
          <w:szCs w:val="28"/>
        </w:rPr>
        <w:t>бучающиеся</w:t>
      </w:r>
      <w:r w:rsidR="005D32AD" w:rsidRPr="009C0956">
        <w:rPr>
          <w:sz w:val="28"/>
          <w:szCs w:val="28"/>
        </w:rPr>
        <w:t xml:space="preserve"> </w:t>
      </w:r>
      <w:r w:rsidR="007428A4">
        <w:rPr>
          <w:sz w:val="28"/>
          <w:szCs w:val="28"/>
        </w:rPr>
        <w:t>будут уметь</w:t>
      </w:r>
      <w:r w:rsidR="005D32AD" w:rsidRPr="009C0956">
        <w:rPr>
          <w:sz w:val="28"/>
          <w:szCs w:val="28"/>
        </w:rPr>
        <w:t>: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1)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пользоваться сформированными навыками ориентировки в знакомом и незнакомом пространстве;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t>2)</w:t>
      </w:r>
      <w:r w:rsidR="00AB7FDB" w:rsidRPr="009C0956">
        <w:t xml:space="preserve"> </w:t>
      </w:r>
      <w:r w:rsidRPr="009C0956">
        <w:rPr>
          <w:sz w:val="28"/>
          <w:szCs w:val="28"/>
        </w:rPr>
        <w:t>представлять незнакомое пространство (маршрут) по словесному описанию;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3)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пользоваться при ориентировке топографическими представлениями;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4)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 xml:space="preserve">ориентироваться с тростью; 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5)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пользоваться всеми видами городского/местного транспорта;</w:t>
      </w:r>
    </w:p>
    <w:p w:rsidR="009C0956" w:rsidRPr="009C0956" w:rsidRDefault="005D32AD" w:rsidP="009C0956">
      <w:pPr>
        <w:ind w:firstLine="709"/>
        <w:jc w:val="both"/>
        <w:rPr>
          <w:sz w:val="28"/>
          <w:szCs w:val="28"/>
          <w:lang w:val="kk-KZ"/>
        </w:rPr>
      </w:pPr>
      <w:r w:rsidRPr="009C0956">
        <w:rPr>
          <w:sz w:val="28"/>
          <w:szCs w:val="28"/>
        </w:rPr>
        <w:t>6)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планировать маршрут, добираться до места назначения с учетом пересадок;</w:t>
      </w:r>
    </w:p>
    <w:p w:rsidR="005D32AD" w:rsidRPr="009C0956" w:rsidRDefault="005D32AD" w:rsidP="009C0956">
      <w:pPr>
        <w:ind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7)</w:t>
      </w:r>
      <w:r w:rsidR="00AB7FDB" w:rsidRPr="009C0956">
        <w:rPr>
          <w:sz w:val="28"/>
          <w:szCs w:val="28"/>
        </w:rPr>
        <w:t xml:space="preserve"> </w:t>
      </w:r>
      <w:r w:rsidRPr="009C0956">
        <w:rPr>
          <w:sz w:val="28"/>
          <w:szCs w:val="28"/>
        </w:rPr>
        <w:t>пользоваться алгоритмом ориентировки в зданиях социокультурного назначения.</w:t>
      </w:r>
    </w:p>
    <w:p w:rsidR="006B34C7" w:rsidRPr="009C0956" w:rsidRDefault="006B34C7" w:rsidP="006B34C7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>33</w:t>
      </w:r>
      <w:r w:rsidRPr="009C0956">
        <w:rPr>
          <w:sz w:val="28"/>
          <w:szCs w:val="28"/>
        </w:rPr>
        <w:t>. Личностные результаты выражаются в:</w:t>
      </w:r>
    </w:p>
    <w:p w:rsidR="006B34C7" w:rsidRPr="009C0956" w:rsidRDefault="006B34C7" w:rsidP="006B34C7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ориентировании в знакомом и незнакоком пространстве по названным ориентирам;</w:t>
      </w:r>
    </w:p>
    <w:p w:rsidR="006B34C7" w:rsidRDefault="006B34C7" w:rsidP="006B34C7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  <w:lang w:val="kk-KZ"/>
        </w:rPr>
        <w:t>2)</w:t>
      </w:r>
      <w:r>
        <w:rPr>
          <w:sz w:val="28"/>
          <w:szCs w:val="28"/>
          <w:lang w:val="kk-KZ"/>
        </w:rPr>
        <w:t xml:space="preserve"> </w:t>
      </w:r>
      <w:r w:rsidRPr="009C0956">
        <w:rPr>
          <w:sz w:val="28"/>
          <w:szCs w:val="28"/>
        </w:rPr>
        <w:t>умении адекватно оценивать особенности социальной среды, проявлении высокой культуры че</w:t>
      </w:r>
      <w:r w:rsidR="00E304B3">
        <w:rPr>
          <w:sz w:val="28"/>
          <w:szCs w:val="28"/>
        </w:rPr>
        <w:t>ловеческого общения и поведения;</w:t>
      </w:r>
    </w:p>
    <w:p w:rsidR="00E304B3" w:rsidRPr="009C0956" w:rsidRDefault="00E304B3" w:rsidP="00E304B3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C0956">
        <w:rPr>
          <w:sz w:val="28"/>
          <w:szCs w:val="28"/>
        </w:rPr>
        <w:t>) преодолении чувства страха при ориентировке в микро-и макропространстве;</w:t>
      </w:r>
    </w:p>
    <w:p w:rsidR="00E304B3" w:rsidRPr="009C0956" w:rsidRDefault="00E304B3" w:rsidP="00E304B3">
      <w:pPr>
        <w:pStyle w:val="a3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4</w:t>
      </w:r>
      <w:r w:rsidRPr="009C0956">
        <w:rPr>
          <w:sz w:val="28"/>
          <w:szCs w:val="28"/>
        </w:rPr>
        <w:t>) саморегуляци</w:t>
      </w:r>
      <w:r w:rsidRPr="009C0956">
        <w:rPr>
          <w:sz w:val="28"/>
          <w:szCs w:val="28"/>
          <w:lang w:val="kk-KZ"/>
        </w:rPr>
        <w:t>и</w:t>
      </w:r>
      <w:r w:rsidRPr="009C0956">
        <w:rPr>
          <w:sz w:val="28"/>
          <w:szCs w:val="28"/>
        </w:rPr>
        <w:t xml:space="preserve"> поведения, самоконтроле и адекватной оценочн</w:t>
      </w:r>
      <w:r w:rsidRPr="009C0956">
        <w:rPr>
          <w:sz w:val="28"/>
          <w:szCs w:val="28"/>
          <w:lang w:val="kk-KZ"/>
        </w:rPr>
        <w:t xml:space="preserve">ой </w:t>
      </w:r>
      <w:r w:rsidRPr="009C0956">
        <w:rPr>
          <w:sz w:val="28"/>
          <w:szCs w:val="28"/>
        </w:rPr>
        <w:t>деятельности, направленной</w:t>
      </w:r>
      <w:r w:rsidRPr="009C0956">
        <w:rPr>
          <w:sz w:val="28"/>
          <w:szCs w:val="28"/>
          <w:lang w:val="kk-KZ"/>
        </w:rPr>
        <w:t xml:space="preserve"> </w:t>
      </w:r>
      <w:r w:rsidRPr="009C0956">
        <w:rPr>
          <w:sz w:val="28"/>
          <w:szCs w:val="28"/>
        </w:rPr>
        <w:t>на анализ собственного поведения и поступков окружающих по внешним проявлениям</w:t>
      </w:r>
      <w:r w:rsidRPr="009C0956">
        <w:rPr>
          <w:sz w:val="28"/>
          <w:szCs w:val="28"/>
          <w:lang w:val="kk-KZ"/>
        </w:rPr>
        <w:t>.</w:t>
      </w:r>
    </w:p>
    <w:p w:rsidR="006B34C7" w:rsidRPr="009C0956" w:rsidRDefault="006B34C7" w:rsidP="006B34C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9C0956">
        <w:rPr>
          <w:sz w:val="28"/>
          <w:szCs w:val="28"/>
        </w:rPr>
        <w:t>. Системно-деятельностные результаты выражаются в:</w:t>
      </w:r>
    </w:p>
    <w:p w:rsidR="006B34C7" w:rsidRPr="009C0956" w:rsidRDefault="006B34C7" w:rsidP="006B34C7">
      <w:pPr>
        <w:pStyle w:val="a3"/>
        <w:ind w:left="0" w:firstLine="709"/>
        <w:jc w:val="both"/>
        <w:rPr>
          <w:sz w:val="28"/>
          <w:szCs w:val="28"/>
        </w:rPr>
      </w:pPr>
      <w:r w:rsidRPr="009C0956">
        <w:rPr>
          <w:sz w:val="28"/>
          <w:szCs w:val="28"/>
        </w:rPr>
        <w:t>1) активизации познавательных, интеллектуа</w:t>
      </w:r>
      <w:r w:rsidR="00E304B3">
        <w:rPr>
          <w:sz w:val="28"/>
          <w:szCs w:val="28"/>
        </w:rPr>
        <w:t>льных и творческих способностей;</w:t>
      </w:r>
    </w:p>
    <w:p w:rsidR="005D32AD" w:rsidRPr="009C0956" w:rsidRDefault="00E304B3" w:rsidP="009927C2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32AD" w:rsidRPr="009C0956">
        <w:rPr>
          <w:sz w:val="28"/>
          <w:szCs w:val="28"/>
        </w:rPr>
        <w:t>)</w:t>
      </w:r>
      <w:r w:rsidR="00AB7FDB" w:rsidRPr="009C0956">
        <w:rPr>
          <w:sz w:val="28"/>
          <w:szCs w:val="28"/>
        </w:rPr>
        <w:t xml:space="preserve"> </w:t>
      </w:r>
      <w:r w:rsidR="005D32AD" w:rsidRPr="009C0956">
        <w:rPr>
          <w:sz w:val="28"/>
          <w:szCs w:val="28"/>
        </w:rPr>
        <w:t>владении системой знаний по предмету, умении применять их в практической деятельности;</w:t>
      </w:r>
    </w:p>
    <w:p w:rsidR="005D32AD" w:rsidRPr="009C0956" w:rsidRDefault="00E304B3" w:rsidP="009927C2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32AD" w:rsidRPr="009C0956">
        <w:rPr>
          <w:sz w:val="28"/>
          <w:szCs w:val="28"/>
        </w:rPr>
        <w:t>)</w:t>
      </w:r>
      <w:r w:rsidR="00AB7FDB" w:rsidRPr="009C0956">
        <w:rPr>
          <w:sz w:val="28"/>
          <w:szCs w:val="28"/>
        </w:rPr>
        <w:t xml:space="preserve"> </w:t>
      </w:r>
      <w:r w:rsidR="005D32AD" w:rsidRPr="009C0956">
        <w:rPr>
          <w:sz w:val="28"/>
          <w:szCs w:val="28"/>
        </w:rPr>
        <w:t>целостном представлении о расположении и взаимосвязи улиц, площадей и движении транспорта;</w:t>
      </w:r>
    </w:p>
    <w:p w:rsidR="005D32AD" w:rsidRPr="008550AE" w:rsidRDefault="00CE75F8" w:rsidP="009C0956">
      <w:pPr>
        <w:ind w:firstLine="708"/>
        <w:jc w:val="both"/>
      </w:pPr>
      <w:r w:rsidRPr="009C0956">
        <w:rPr>
          <w:sz w:val="28"/>
          <w:szCs w:val="28"/>
        </w:rPr>
        <w:t>4) умении адекватно оцениват</w:t>
      </w:r>
      <w:r w:rsidR="009C0956" w:rsidRPr="009C0956">
        <w:rPr>
          <w:sz w:val="28"/>
          <w:szCs w:val="28"/>
        </w:rPr>
        <w:t>ь особенности социальной среды,</w:t>
      </w:r>
      <w:r w:rsidR="009C0956" w:rsidRPr="009C0956">
        <w:rPr>
          <w:sz w:val="28"/>
          <w:szCs w:val="28"/>
          <w:lang w:val="kk-KZ"/>
        </w:rPr>
        <w:t xml:space="preserve"> </w:t>
      </w:r>
      <w:r w:rsidRPr="009C0956">
        <w:rPr>
          <w:sz w:val="28"/>
          <w:szCs w:val="28"/>
        </w:rPr>
        <w:t>проявлении высокой культуры человеческого общения</w:t>
      </w:r>
      <w:r w:rsidRPr="009C0956">
        <w:rPr>
          <w:sz w:val="28"/>
          <w:szCs w:val="28"/>
          <w:lang w:val="kk-KZ"/>
        </w:rPr>
        <w:t xml:space="preserve"> и поведения.</w:t>
      </w:r>
    </w:p>
    <w:sectPr w:rsidR="005D32AD" w:rsidRPr="008550AE" w:rsidSect="00824C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45E" w:rsidRDefault="0068745E" w:rsidP="00A13800">
      <w:r>
        <w:separator/>
      </w:r>
    </w:p>
  </w:endnote>
  <w:endnote w:type="continuationSeparator" w:id="0">
    <w:p w:rsidR="0068745E" w:rsidRDefault="0068745E" w:rsidP="00A1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84" w:rsidRDefault="00824C8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84" w:rsidRDefault="00824C8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84" w:rsidRDefault="00824C8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45E" w:rsidRDefault="0068745E" w:rsidP="00A13800">
      <w:r>
        <w:separator/>
      </w:r>
    </w:p>
  </w:footnote>
  <w:footnote w:type="continuationSeparator" w:id="0">
    <w:p w:rsidR="0068745E" w:rsidRDefault="0068745E" w:rsidP="00A13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84" w:rsidRDefault="00824C8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5942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31239" w:rsidRPr="00A31239" w:rsidRDefault="00A31239">
        <w:pPr>
          <w:pStyle w:val="a8"/>
          <w:jc w:val="center"/>
          <w:rPr>
            <w:sz w:val="28"/>
            <w:szCs w:val="28"/>
          </w:rPr>
        </w:pPr>
        <w:r w:rsidRPr="00A31239">
          <w:rPr>
            <w:sz w:val="28"/>
            <w:szCs w:val="28"/>
          </w:rPr>
          <w:fldChar w:fldCharType="begin"/>
        </w:r>
        <w:r w:rsidRPr="00A31239">
          <w:rPr>
            <w:sz w:val="28"/>
            <w:szCs w:val="28"/>
          </w:rPr>
          <w:instrText>PAGE   \* MERGEFORMAT</w:instrText>
        </w:r>
        <w:r w:rsidRPr="00A31239">
          <w:rPr>
            <w:sz w:val="28"/>
            <w:szCs w:val="28"/>
          </w:rPr>
          <w:fldChar w:fldCharType="separate"/>
        </w:r>
        <w:r w:rsidR="00564097">
          <w:rPr>
            <w:noProof/>
            <w:sz w:val="28"/>
            <w:szCs w:val="28"/>
          </w:rPr>
          <w:t>7</w:t>
        </w:r>
        <w:r w:rsidRPr="00A31239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787047"/>
      <w:docPartObj>
        <w:docPartGallery w:val="Page Numbers (Top of Page)"/>
        <w:docPartUnique/>
      </w:docPartObj>
    </w:sdtPr>
    <w:sdtEndPr/>
    <w:sdtContent>
      <w:p w:rsidR="00824C84" w:rsidRDefault="00824C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24C84" w:rsidRDefault="00824C8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153"/>
    <w:multiLevelType w:val="hybridMultilevel"/>
    <w:tmpl w:val="84D441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6E1E14"/>
    <w:multiLevelType w:val="hybridMultilevel"/>
    <w:tmpl w:val="90C4286A"/>
    <w:lvl w:ilvl="0" w:tplc="66BE141A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CC523B9"/>
    <w:multiLevelType w:val="hybridMultilevel"/>
    <w:tmpl w:val="FF6C5B98"/>
    <w:lvl w:ilvl="0" w:tplc="645CAF9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5D070E"/>
    <w:multiLevelType w:val="hybridMultilevel"/>
    <w:tmpl w:val="50E491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FE7146"/>
    <w:multiLevelType w:val="hybridMultilevel"/>
    <w:tmpl w:val="C422EA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4C1966"/>
    <w:multiLevelType w:val="hybridMultilevel"/>
    <w:tmpl w:val="A942BD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902276"/>
    <w:multiLevelType w:val="hybridMultilevel"/>
    <w:tmpl w:val="7E3648B6"/>
    <w:lvl w:ilvl="0" w:tplc="D498559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915F80"/>
    <w:multiLevelType w:val="hybridMultilevel"/>
    <w:tmpl w:val="E91EE3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583D4A"/>
    <w:multiLevelType w:val="hybridMultilevel"/>
    <w:tmpl w:val="CC6CBE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5B0056"/>
    <w:multiLevelType w:val="hybridMultilevel"/>
    <w:tmpl w:val="40346A46"/>
    <w:lvl w:ilvl="0" w:tplc="7064327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A1053"/>
    <w:multiLevelType w:val="hybridMultilevel"/>
    <w:tmpl w:val="D6587E4C"/>
    <w:lvl w:ilvl="0" w:tplc="C9AEBE44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287C4A85"/>
    <w:multiLevelType w:val="hybridMultilevel"/>
    <w:tmpl w:val="C83897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915025"/>
    <w:multiLevelType w:val="hybridMultilevel"/>
    <w:tmpl w:val="43D6C0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68257B"/>
    <w:multiLevelType w:val="hybridMultilevel"/>
    <w:tmpl w:val="74AA23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103F7B"/>
    <w:multiLevelType w:val="hybridMultilevel"/>
    <w:tmpl w:val="BBD20CFE"/>
    <w:lvl w:ilvl="0" w:tplc="AD4CC14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69B9"/>
    <w:multiLevelType w:val="hybridMultilevel"/>
    <w:tmpl w:val="EEF854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17276BE"/>
    <w:multiLevelType w:val="hybridMultilevel"/>
    <w:tmpl w:val="5FD8368E"/>
    <w:lvl w:ilvl="0" w:tplc="3D6243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4E375549"/>
    <w:multiLevelType w:val="hybridMultilevel"/>
    <w:tmpl w:val="C09A48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021721"/>
    <w:multiLevelType w:val="hybridMultilevel"/>
    <w:tmpl w:val="C19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7F70AE"/>
    <w:multiLevelType w:val="hybridMultilevel"/>
    <w:tmpl w:val="E35E35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247C97"/>
    <w:multiLevelType w:val="hybridMultilevel"/>
    <w:tmpl w:val="654A1F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1530FA"/>
    <w:multiLevelType w:val="hybridMultilevel"/>
    <w:tmpl w:val="5792FF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63084E"/>
    <w:multiLevelType w:val="hybridMultilevel"/>
    <w:tmpl w:val="BACEE4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042A0B"/>
    <w:multiLevelType w:val="hybridMultilevel"/>
    <w:tmpl w:val="200E3D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B806D8A"/>
    <w:multiLevelType w:val="hybridMultilevel"/>
    <w:tmpl w:val="A15A97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D1C0B1E"/>
    <w:multiLevelType w:val="hybridMultilevel"/>
    <w:tmpl w:val="C97E9D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043F18"/>
    <w:multiLevelType w:val="hybridMultilevel"/>
    <w:tmpl w:val="A614C8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7750E0E"/>
    <w:multiLevelType w:val="hybridMultilevel"/>
    <w:tmpl w:val="7780DCA8"/>
    <w:lvl w:ilvl="0" w:tplc="F8D2120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CDA008A"/>
    <w:multiLevelType w:val="hybridMultilevel"/>
    <w:tmpl w:val="63505C98"/>
    <w:lvl w:ilvl="0" w:tplc="B73E7CE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D97BEE"/>
    <w:multiLevelType w:val="hybridMultilevel"/>
    <w:tmpl w:val="978C6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8"/>
  </w:num>
  <w:num w:numId="3">
    <w:abstractNumId w:val="14"/>
  </w:num>
  <w:num w:numId="4">
    <w:abstractNumId w:val="5"/>
  </w:num>
  <w:num w:numId="5">
    <w:abstractNumId w:val="27"/>
  </w:num>
  <w:num w:numId="6">
    <w:abstractNumId w:val="0"/>
  </w:num>
  <w:num w:numId="7">
    <w:abstractNumId w:val="29"/>
  </w:num>
  <w:num w:numId="8">
    <w:abstractNumId w:val="6"/>
  </w:num>
  <w:num w:numId="9">
    <w:abstractNumId w:val="17"/>
  </w:num>
  <w:num w:numId="10">
    <w:abstractNumId w:val="15"/>
  </w:num>
  <w:num w:numId="11">
    <w:abstractNumId w:val="20"/>
  </w:num>
  <w:num w:numId="12">
    <w:abstractNumId w:val="13"/>
  </w:num>
  <w:num w:numId="13">
    <w:abstractNumId w:val="24"/>
  </w:num>
  <w:num w:numId="14">
    <w:abstractNumId w:val="8"/>
  </w:num>
  <w:num w:numId="15">
    <w:abstractNumId w:val="18"/>
  </w:num>
  <w:num w:numId="16">
    <w:abstractNumId w:val="12"/>
  </w:num>
  <w:num w:numId="17">
    <w:abstractNumId w:val="22"/>
  </w:num>
  <w:num w:numId="18">
    <w:abstractNumId w:val="26"/>
  </w:num>
  <w:num w:numId="19">
    <w:abstractNumId w:val="2"/>
  </w:num>
  <w:num w:numId="20">
    <w:abstractNumId w:val="25"/>
  </w:num>
  <w:num w:numId="21">
    <w:abstractNumId w:val="11"/>
  </w:num>
  <w:num w:numId="22">
    <w:abstractNumId w:val="23"/>
  </w:num>
  <w:num w:numId="23">
    <w:abstractNumId w:val="7"/>
  </w:num>
  <w:num w:numId="24">
    <w:abstractNumId w:val="3"/>
  </w:num>
  <w:num w:numId="25">
    <w:abstractNumId w:val="4"/>
  </w:num>
  <w:num w:numId="26">
    <w:abstractNumId w:val="19"/>
  </w:num>
  <w:num w:numId="27">
    <w:abstractNumId w:val="21"/>
  </w:num>
  <w:num w:numId="28">
    <w:abstractNumId w:val="1"/>
  </w:num>
  <w:num w:numId="29">
    <w:abstractNumId w:val="10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E58"/>
    <w:rsid w:val="00041E42"/>
    <w:rsid w:val="00050C27"/>
    <w:rsid w:val="000576BB"/>
    <w:rsid w:val="00062E62"/>
    <w:rsid w:val="000636AB"/>
    <w:rsid w:val="00084429"/>
    <w:rsid w:val="000B23BC"/>
    <w:rsid w:val="000B3661"/>
    <w:rsid w:val="000B62A6"/>
    <w:rsid w:val="000F012D"/>
    <w:rsid w:val="00132C47"/>
    <w:rsid w:val="001634AA"/>
    <w:rsid w:val="001A5921"/>
    <w:rsid w:val="001C0608"/>
    <w:rsid w:val="001F0BA1"/>
    <w:rsid w:val="0020004D"/>
    <w:rsid w:val="00204792"/>
    <w:rsid w:val="00216BFF"/>
    <w:rsid w:val="00262A0A"/>
    <w:rsid w:val="00262F65"/>
    <w:rsid w:val="00270548"/>
    <w:rsid w:val="00282869"/>
    <w:rsid w:val="0029180D"/>
    <w:rsid w:val="002A53EA"/>
    <w:rsid w:val="002A6853"/>
    <w:rsid w:val="002E254B"/>
    <w:rsid w:val="002F6EF9"/>
    <w:rsid w:val="00314CED"/>
    <w:rsid w:val="00333D41"/>
    <w:rsid w:val="00360D4E"/>
    <w:rsid w:val="0037706D"/>
    <w:rsid w:val="00405620"/>
    <w:rsid w:val="00430029"/>
    <w:rsid w:val="004B54D8"/>
    <w:rsid w:val="00515A02"/>
    <w:rsid w:val="00544EF0"/>
    <w:rsid w:val="005541C4"/>
    <w:rsid w:val="00564097"/>
    <w:rsid w:val="00596D5C"/>
    <w:rsid w:val="005C775F"/>
    <w:rsid w:val="005D32AD"/>
    <w:rsid w:val="00625BEE"/>
    <w:rsid w:val="00647491"/>
    <w:rsid w:val="00656BCA"/>
    <w:rsid w:val="0068745E"/>
    <w:rsid w:val="006B34C7"/>
    <w:rsid w:val="006D3DCB"/>
    <w:rsid w:val="006E1520"/>
    <w:rsid w:val="006F7257"/>
    <w:rsid w:val="007428A4"/>
    <w:rsid w:val="00750D2C"/>
    <w:rsid w:val="00781369"/>
    <w:rsid w:val="00781823"/>
    <w:rsid w:val="007C31E5"/>
    <w:rsid w:val="007D3706"/>
    <w:rsid w:val="007E0AFE"/>
    <w:rsid w:val="00824C84"/>
    <w:rsid w:val="00832EC7"/>
    <w:rsid w:val="00834C01"/>
    <w:rsid w:val="008478F3"/>
    <w:rsid w:val="008550AE"/>
    <w:rsid w:val="00864CDA"/>
    <w:rsid w:val="00886C7E"/>
    <w:rsid w:val="00891868"/>
    <w:rsid w:val="008C7F99"/>
    <w:rsid w:val="008E2950"/>
    <w:rsid w:val="008F01ED"/>
    <w:rsid w:val="00905825"/>
    <w:rsid w:val="009079B5"/>
    <w:rsid w:val="009927C2"/>
    <w:rsid w:val="009A05D5"/>
    <w:rsid w:val="009A6559"/>
    <w:rsid w:val="009C0956"/>
    <w:rsid w:val="009D00AE"/>
    <w:rsid w:val="009D59F4"/>
    <w:rsid w:val="00A1142F"/>
    <w:rsid w:val="00A13800"/>
    <w:rsid w:val="00A31239"/>
    <w:rsid w:val="00A44B24"/>
    <w:rsid w:val="00A554B4"/>
    <w:rsid w:val="00AB3189"/>
    <w:rsid w:val="00AB7FDB"/>
    <w:rsid w:val="00AF4E89"/>
    <w:rsid w:val="00B83D6E"/>
    <w:rsid w:val="00B91B2B"/>
    <w:rsid w:val="00BC3A2E"/>
    <w:rsid w:val="00BE0F68"/>
    <w:rsid w:val="00C63630"/>
    <w:rsid w:val="00C63E4A"/>
    <w:rsid w:val="00C70059"/>
    <w:rsid w:val="00C8009F"/>
    <w:rsid w:val="00CB48E6"/>
    <w:rsid w:val="00CB7CED"/>
    <w:rsid w:val="00CE24E0"/>
    <w:rsid w:val="00CE75F8"/>
    <w:rsid w:val="00D02320"/>
    <w:rsid w:val="00D448AB"/>
    <w:rsid w:val="00D71A2B"/>
    <w:rsid w:val="00D95A3B"/>
    <w:rsid w:val="00D97E0E"/>
    <w:rsid w:val="00DA47D7"/>
    <w:rsid w:val="00DD6BD4"/>
    <w:rsid w:val="00DE5E72"/>
    <w:rsid w:val="00DE6426"/>
    <w:rsid w:val="00DF469D"/>
    <w:rsid w:val="00E304B3"/>
    <w:rsid w:val="00E56390"/>
    <w:rsid w:val="00E93D70"/>
    <w:rsid w:val="00E94D83"/>
    <w:rsid w:val="00EA1FB9"/>
    <w:rsid w:val="00EA30CC"/>
    <w:rsid w:val="00EF680D"/>
    <w:rsid w:val="00EF686A"/>
    <w:rsid w:val="00F06EEC"/>
    <w:rsid w:val="00F21181"/>
    <w:rsid w:val="00F2383A"/>
    <w:rsid w:val="00F2600A"/>
    <w:rsid w:val="00F6265D"/>
    <w:rsid w:val="00F7793A"/>
    <w:rsid w:val="00F95F02"/>
    <w:rsid w:val="00FB2DC4"/>
    <w:rsid w:val="00FB4783"/>
    <w:rsid w:val="00FD5E58"/>
    <w:rsid w:val="00FF22E9"/>
    <w:rsid w:val="00FF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775F"/>
    <w:pPr>
      <w:keepNext/>
      <w:widowControl w:val="0"/>
      <w:spacing w:before="240" w:after="60"/>
      <w:outlineLvl w:val="0"/>
    </w:pPr>
    <w:rPr>
      <w:rFonts w:ascii="Cambria" w:eastAsia="Calibri" w:hAnsi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775F"/>
    <w:rPr>
      <w:rFonts w:ascii="Cambria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5C775F"/>
    <w:pPr>
      <w:ind w:left="708"/>
    </w:pPr>
  </w:style>
  <w:style w:type="character" w:customStyle="1" w:styleId="11">
    <w:name w:val="Основной текст Знак1"/>
    <w:link w:val="a4"/>
    <w:uiPriority w:val="99"/>
    <w:locked/>
    <w:rsid w:val="005C775F"/>
    <w:rPr>
      <w:rFonts w:ascii="Times New Roman" w:hAnsi="Times New Roman"/>
      <w:b/>
      <w:sz w:val="26"/>
      <w:shd w:val="clear" w:color="auto" w:fill="FFFFFF"/>
    </w:rPr>
  </w:style>
  <w:style w:type="character" w:customStyle="1" w:styleId="a5">
    <w:name w:val="Основной текст + Не полужирный"/>
    <w:aliases w:val="Интервал 0 pt"/>
    <w:uiPriority w:val="99"/>
    <w:rsid w:val="005C775F"/>
    <w:rPr>
      <w:rFonts w:ascii="Times New Roman" w:hAnsi="Times New Roman"/>
      <w:spacing w:val="10"/>
      <w:sz w:val="26"/>
      <w:u w:val="none"/>
    </w:rPr>
  </w:style>
  <w:style w:type="paragraph" w:styleId="a4">
    <w:name w:val="Body Text"/>
    <w:basedOn w:val="a"/>
    <w:link w:val="11"/>
    <w:uiPriority w:val="99"/>
    <w:rsid w:val="005C775F"/>
    <w:pPr>
      <w:widowControl w:val="0"/>
      <w:shd w:val="clear" w:color="auto" w:fill="FFFFFF"/>
      <w:spacing w:before="540" w:line="320" w:lineRule="exact"/>
      <w:ind w:hanging="340"/>
      <w:jc w:val="both"/>
    </w:pPr>
    <w:rPr>
      <w:rFonts w:eastAsia="Calibri"/>
      <w:b/>
      <w:sz w:val="26"/>
      <w:szCs w:val="20"/>
    </w:rPr>
  </w:style>
  <w:style w:type="character" w:customStyle="1" w:styleId="BodyTextChar1">
    <w:name w:val="Body Text Char1"/>
    <w:uiPriority w:val="99"/>
    <w:semiHidden/>
    <w:locked/>
    <w:rsid w:val="008C7F99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locked/>
    <w:rsid w:val="005C775F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5C7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5C775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5C77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550AE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a">
    <w:name w:val="footer"/>
    <w:basedOn w:val="a"/>
    <w:link w:val="ab"/>
    <w:uiPriority w:val="99"/>
    <w:unhideWhenUsed/>
    <w:rsid w:val="00F260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2600A"/>
    <w:rPr>
      <w:rFonts w:ascii="Times New Roman" w:eastAsia="Times New Roman" w:hAnsi="Times New Roman"/>
      <w:sz w:val="24"/>
      <w:szCs w:val="24"/>
    </w:rPr>
  </w:style>
  <w:style w:type="character" w:customStyle="1" w:styleId="s0">
    <w:name w:val="s0"/>
    <w:uiPriority w:val="99"/>
    <w:rsid w:val="008E2950"/>
    <w:rPr>
      <w:rFonts w:ascii="Times New Roman" w:hAnsi="Times New Roman" w:cs="Times New Roman" w:hint="default"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5640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640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8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3C32C-E83A-4CA3-8CE1-C7431629F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Кенжебаева Жадыра Хабдешовна</cp:lastModifiedBy>
  <cp:revision>23</cp:revision>
  <cp:lastPrinted>2017-08-03T03:57:00Z</cp:lastPrinted>
  <dcterms:created xsi:type="dcterms:W3CDTF">2016-02-03T12:57:00Z</dcterms:created>
  <dcterms:modified xsi:type="dcterms:W3CDTF">2017-08-03T03:57:00Z</dcterms:modified>
</cp:coreProperties>
</file>