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F8B" w:rsidRPr="00CD0CB6" w:rsidRDefault="00995BBE" w:rsidP="00C20F8B">
      <w:pPr>
        <w:ind w:left="5387"/>
        <w:rPr>
          <w:sz w:val="28"/>
          <w:szCs w:val="28"/>
        </w:rPr>
      </w:pPr>
      <w:r>
        <w:rPr>
          <w:rStyle w:val="s0"/>
          <w:sz w:val="28"/>
          <w:szCs w:val="28"/>
        </w:rPr>
        <w:t>Приложение 168</w:t>
      </w:r>
    </w:p>
    <w:p w:rsidR="00C20F8B" w:rsidRPr="00CD0CB6" w:rsidRDefault="00C20F8B" w:rsidP="00C20F8B">
      <w:pPr>
        <w:tabs>
          <w:tab w:val="left" w:pos="1843"/>
        </w:tabs>
        <w:ind w:left="5387"/>
        <w:rPr>
          <w:sz w:val="28"/>
          <w:szCs w:val="28"/>
        </w:rPr>
      </w:pPr>
      <w:r w:rsidRPr="00CD0CB6">
        <w:rPr>
          <w:rStyle w:val="s0"/>
          <w:sz w:val="28"/>
          <w:szCs w:val="28"/>
        </w:rPr>
        <w:t xml:space="preserve">к </w:t>
      </w:r>
      <w:r w:rsidRPr="00CD0CB6">
        <w:rPr>
          <w:sz w:val="28"/>
          <w:szCs w:val="28"/>
        </w:rPr>
        <w:t>приказу</w:t>
      </w:r>
      <w:r w:rsidRPr="00CD0CB6">
        <w:rPr>
          <w:rStyle w:val="s0"/>
          <w:sz w:val="28"/>
          <w:szCs w:val="28"/>
        </w:rPr>
        <w:t xml:space="preserve"> Министра образования</w:t>
      </w:r>
    </w:p>
    <w:p w:rsidR="00C20F8B" w:rsidRPr="00CD0CB6" w:rsidRDefault="00C20F8B" w:rsidP="00C20F8B">
      <w:pPr>
        <w:tabs>
          <w:tab w:val="left" w:pos="1843"/>
        </w:tabs>
        <w:ind w:left="5387"/>
        <w:rPr>
          <w:sz w:val="28"/>
          <w:szCs w:val="28"/>
        </w:rPr>
      </w:pPr>
      <w:r w:rsidRPr="00CD0CB6">
        <w:rPr>
          <w:rStyle w:val="s0"/>
          <w:sz w:val="28"/>
          <w:szCs w:val="28"/>
        </w:rPr>
        <w:t xml:space="preserve">и науки Республики Казахстан </w:t>
      </w:r>
    </w:p>
    <w:p w:rsidR="00D9561C" w:rsidRPr="00D9561C" w:rsidRDefault="00D9561C" w:rsidP="00D9561C">
      <w:pPr>
        <w:tabs>
          <w:tab w:val="left" w:pos="1843"/>
        </w:tabs>
        <w:ind w:left="5387"/>
        <w:rPr>
          <w:color w:val="000000"/>
          <w:sz w:val="28"/>
          <w:szCs w:val="28"/>
        </w:rPr>
      </w:pPr>
      <w:r w:rsidRPr="00D9561C">
        <w:rPr>
          <w:color w:val="000000"/>
          <w:sz w:val="28"/>
          <w:szCs w:val="28"/>
          <w:lang w:val="kk-KZ"/>
        </w:rPr>
        <w:t>от 27 июля 2017 года №</w:t>
      </w:r>
      <w:r w:rsidRPr="00D9561C">
        <w:rPr>
          <w:color w:val="000000"/>
          <w:sz w:val="28"/>
          <w:szCs w:val="28"/>
        </w:rPr>
        <w:t xml:space="preserve"> 352</w:t>
      </w:r>
    </w:p>
    <w:p w:rsidR="00C20F8B" w:rsidRPr="00CD0CB6" w:rsidRDefault="00C20F8B" w:rsidP="00C20F8B">
      <w:pPr>
        <w:tabs>
          <w:tab w:val="left" w:pos="1843"/>
        </w:tabs>
        <w:ind w:left="5387"/>
        <w:rPr>
          <w:rStyle w:val="s0"/>
          <w:sz w:val="28"/>
          <w:szCs w:val="28"/>
        </w:rPr>
      </w:pPr>
    </w:p>
    <w:p w:rsidR="00C20F8B" w:rsidRPr="00CD0CB6" w:rsidRDefault="007E1BB7" w:rsidP="00C20F8B">
      <w:pPr>
        <w:tabs>
          <w:tab w:val="left" w:pos="1843"/>
        </w:tabs>
        <w:ind w:left="5387"/>
        <w:rPr>
          <w:rStyle w:val="s0"/>
          <w:sz w:val="28"/>
          <w:szCs w:val="28"/>
        </w:rPr>
      </w:pPr>
      <w:r>
        <w:rPr>
          <w:rStyle w:val="s0"/>
          <w:sz w:val="28"/>
          <w:szCs w:val="28"/>
        </w:rPr>
        <w:t>Приложение 386</w:t>
      </w:r>
    </w:p>
    <w:p w:rsidR="00C20F8B" w:rsidRPr="00CD0CB6" w:rsidRDefault="00C20F8B" w:rsidP="00C20F8B">
      <w:pPr>
        <w:tabs>
          <w:tab w:val="left" w:pos="1843"/>
        </w:tabs>
        <w:ind w:left="5387"/>
      </w:pPr>
      <w:r w:rsidRPr="00CD0CB6">
        <w:rPr>
          <w:rStyle w:val="s0"/>
          <w:sz w:val="28"/>
          <w:szCs w:val="28"/>
        </w:rPr>
        <w:t xml:space="preserve">к </w:t>
      </w:r>
      <w:r w:rsidRPr="00CD0CB6">
        <w:rPr>
          <w:sz w:val="28"/>
          <w:szCs w:val="28"/>
        </w:rPr>
        <w:t>приказу</w:t>
      </w:r>
      <w:r w:rsidRPr="00CD0CB6">
        <w:rPr>
          <w:rStyle w:val="s0"/>
          <w:sz w:val="28"/>
          <w:szCs w:val="28"/>
        </w:rPr>
        <w:t xml:space="preserve"> Министра образования</w:t>
      </w:r>
    </w:p>
    <w:p w:rsidR="00C20F8B" w:rsidRPr="00CD0CB6" w:rsidRDefault="00C20F8B" w:rsidP="00C20F8B">
      <w:pPr>
        <w:tabs>
          <w:tab w:val="left" w:pos="1843"/>
        </w:tabs>
        <w:ind w:left="5387"/>
        <w:rPr>
          <w:sz w:val="28"/>
          <w:szCs w:val="28"/>
        </w:rPr>
      </w:pPr>
      <w:r w:rsidRPr="00CD0CB6">
        <w:rPr>
          <w:rStyle w:val="s0"/>
          <w:sz w:val="28"/>
          <w:szCs w:val="28"/>
        </w:rPr>
        <w:t xml:space="preserve">и науки Республики Казахстан </w:t>
      </w:r>
    </w:p>
    <w:p w:rsidR="00C20F8B" w:rsidRPr="00CD0CB6" w:rsidRDefault="00C20F8B" w:rsidP="00C20F8B">
      <w:pPr>
        <w:ind w:left="5387"/>
        <w:rPr>
          <w:rStyle w:val="s0"/>
          <w:sz w:val="22"/>
          <w:szCs w:val="22"/>
        </w:rPr>
      </w:pPr>
      <w:r w:rsidRPr="00CD0CB6">
        <w:rPr>
          <w:rStyle w:val="s0"/>
          <w:sz w:val="28"/>
          <w:szCs w:val="28"/>
        </w:rPr>
        <w:t>от 3 апреля 2013 года № 115  </w:t>
      </w:r>
    </w:p>
    <w:p w:rsidR="00660383" w:rsidRPr="00CD0CB6" w:rsidRDefault="00660383" w:rsidP="00660383">
      <w:pPr>
        <w:ind w:firstLine="709"/>
        <w:jc w:val="right"/>
        <w:rPr>
          <w:sz w:val="28"/>
          <w:szCs w:val="28"/>
        </w:rPr>
      </w:pPr>
    </w:p>
    <w:p w:rsidR="00660383" w:rsidRPr="00CD0CB6" w:rsidRDefault="00660383" w:rsidP="00660383">
      <w:pPr>
        <w:ind w:firstLine="709"/>
        <w:jc w:val="right"/>
        <w:rPr>
          <w:sz w:val="28"/>
          <w:szCs w:val="28"/>
          <w:lang w:val="kk-KZ"/>
        </w:rPr>
      </w:pPr>
    </w:p>
    <w:p w:rsidR="00C07951" w:rsidRPr="00CD0CB6" w:rsidRDefault="00EA7EE6" w:rsidP="00C07951">
      <w:pPr>
        <w:ind w:firstLine="709"/>
        <w:contextualSpacing/>
        <w:jc w:val="center"/>
        <w:rPr>
          <w:b/>
          <w:sz w:val="28"/>
          <w:szCs w:val="28"/>
          <w:lang w:val="kk-KZ"/>
        </w:rPr>
      </w:pPr>
      <w:r>
        <w:rPr>
          <w:b/>
          <w:sz w:val="28"/>
          <w:szCs w:val="28"/>
        </w:rPr>
        <w:t xml:space="preserve">Типовая учебная </w:t>
      </w:r>
      <w:r w:rsidR="00C07951" w:rsidRPr="00CD0CB6">
        <w:rPr>
          <w:b/>
          <w:sz w:val="28"/>
          <w:szCs w:val="28"/>
        </w:rPr>
        <w:t xml:space="preserve">программа по предмету «Пространственная ориентировка» для </w:t>
      </w:r>
      <w:r w:rsidR="00FB5156">
        <w:rPr>
          <w:b/>
          <w:sz w:val="28"/>
          <w:szCs w:val="28"/>
        </w:rPr>
        <w:t>об</w:t>
      </w:r>
      <w:r w:rsidR="00C07951" w:rsidRPr="00CD0CB6">
        <w:rPr>
          <w:b/>
          <w:sz w:val="28"/>
          <w:szCs w:val="28"/>
        </w:rPr>
        <w:t>уча</w:t>
      </w:r>
      <w:r w:rsidR="00FB5156">
        <w:rPr>
          <w:b/>
          <w:sz w:val="28"/>
          <w:szCs w:val="28"/>
        </w:rPr>
        <w:t>ю</w:t>
      </w:r>
      <w:r w:rsidR="00C07951" w:rsidRPr="00CD0CB6">
        <w:rPr>
          <w:b/>
          <w:sz w:val="28"/>
          <w:szCs w:val="28"/>
        </w:rPr>
        <w:t>щихся с нарушением зрения (незрячие и слабовидящие) 11-12 классов уровня общего среднего образования</w:t>
      </w:r>
      <w:r w:rsidR="00C07951" w:rsidRPr="00CD0CB6">
        <w:rPr>
          <w:b/>
          <w:sz w:val="28"/>
          <w:szCs w:val="28"/>
          <w:lang w:val="kk-KZ"/>
        </w:rPr>
        <w:t xml:space="preserve"> </w:t>
      </w:r>
    </w:p>
    <w:p w:rsidR="00F31540" w:rsidRPr="00CD0CB6" w:rsidRDefault="00C07951" w:rsidP="00C07951">
      <w:pPr>
        <w:ind w:firstLine="709"/>
        <w:contextualSpacing/>
        <w:jc w:val="center"/>
        <w:rPr>
          <w:rFonts w:eastAsia="Calibri"/>
          <w:b/>
          <w:sz w:val="28"/>
          <w:szCs w:val="28"/>
          <w:lang w:val="kk-KZ" w:eastAsia="en-US"/>
        </w:rPr>
      </w:pPr>
      <w:r w:rsidRPr="00CD0CB6">
        <w:rPr>
          <w:b/>
          <w:sz w:val="28"/>
          <w:szCs w:val="28"/>
          <w:lang w:val="kk-KZ"/>
        </w:rPr>
        <w:t>(для классов с казахским языком обучения)</w:t>
      </w:r>
    </w:p>
    <w:p w:rsidR="00CD0CB6" w:rsidRDefault="00CD0CB6" w:rsidP="00CD0CB6">
      <w:pPr>
        <w:rPr>
          <w:sz w:val="28"/>
          <w:szCs w:val="28"/>
          <w:lang w:val="kk-KZ"/>
        </w:rPr>
      </w:pPr>
    </w:p>
    <w:p w:rsidR="00CF45B2" w:rsidRDefault="00CF45B2" w:rsidP="00CD0CB6">
      <w:pPr>
        <w:rPr>
          <w:sz w:val="28"/>
          <w:szCs w:val="28"/>
          <w:lang w:val="kk-KZ"/>
        </w:rPr>
      </w:pPr>
    </w:p>
    <w:p w:rsidR="00FE4DBC" w:rsidRPr="00CD0CB6" w:rsidRDefault="00CD0CB6" w:rsidP="00CD0CB6">
      <w:pPr>
        <w:pStyle w:val="a3"/>
        <w:ind w:left="0"/>
        <w:jc w:val="center"/>
        <w:rPr>
          <w:b/>
          <w:sz w:val="28"/>
          <w:szCs w:val="28"/>
          <w:lang w:val="kk-KZ"/>
        </w:rPr>
      </w:pPr>
      <w:r>
        <w:rPr>
          <w:b/>
          <w:sz w:val="28"/>
          <w:szCs w:val="28"/>
          <w:lang w:val="kk-KZ"/>
        </w:rPr>
        <w:t>1</w:t>
      </w:r>
      <w:r w:rsidR="00EA7EE6">
        <w:rPr>
          <w:b/>
          <w:sz w:val="28"/>
          <w:szCs w:val="28"/>
          <w:lang w:val="kk-KZ"/>
        </w:rPr>
        <w:t xml:space="preserve"> - тарау</w:t>
      </w:r>
      <w:r>
        <w:rPr>
          <w:b/>
          <w:sz w:val="28"/>
          <w:szCs w:val="28"/>
          <w:lang w:val="kk-KZ"/>
        </w:rPr>
        <w:t>.</w:t>
      </w:r>
      <w:r w:rsidR="004F5FD9">
        <w:rPr>
          <w:b/>
          <w:sz w:val="28"/>
          <w:szCs w:val="28"/>
          <w:lang w:val="kk-KZ"/>
        </w:rPr>
        <w:t xml:space="preserve"> </w:t>
      </w:r>
      <w:r w:rsidR="00FE4DBC" w:rsidRPr="00CD0CB6">
        <w:rPr>
          <w:b/>
          <w:sz w:val="28"/>
          <w:szCs w:val="28"/>
          <w:lang w:val="kk-KZ"/>
        </w:rPr>
        <w:t>Түсінік хат</w:t>
      </w:r>
    </w:p>
    <w:p w:rsidR="00EA7EE6" w:rsidRPr="00CD0CB6" w:rsidRDefault="00EA7EE6" w:rsidP="00FE4DBC">
      <w:pPr>
        <w:pStyle w:val="a3"/>
        <w:ind w:left="0" w:firstLine="567"/>
        <w:rPr>
          <w:sz w:val="28"/>
          <w:szCs w:val="28"/>
          <w:lang w:val="kk-KZ"/>
        </w:rPr>
      </w:pPr>
    </w:p>
    <w:p w:rsidR="00FB5156" w:rsidRDefault="00FB5156" w:rsidP="00FB5156">
      <w:pPr>
        <w:pStyle w:val="a3"/>
        <w:ind w:left="0" w:firstLine="709"/>
        <w:jc w:val="both"/>
        <w:rPr>
          <w:lang w:val="kk-KZ"/>
        </w:rPr>
      </w:pPr>
      <w:r>
        <w:rPr>
          <w:sz w:val="28"/>
          <w:szCs w:val="28"/>
          <w:lang w:val="kk-KZ"/>
        </w:rPr>
        <w:t xml:space="preserve">1. Оқу бағдарламасы Қазақстан Республикасы Үкіметінің 2012 жылғы </w:t>
      </w:r>
      <w:r>
        <w:rPr>
          <w:sz w:val="28"/>
          <w:szCs w:val="28"/>
          <w:lang w:val="kk-KZ"/>
        </w:rPr>
        <w:br/>
        <w:t>23 тамыздағы №1080 қаулысымен бекітілген Орта білім берудің (бастауыш, негізгі орта, жалпы орта білім) жалпыға міндетті мемлекеттік стандартына сәйкес әзірленген.</w:t>
      </w:r>
    </w:p>
    <w:p w:rsidR="00FB5156" w:rsidRDefault="00FB5156" w:rsidP="00FB5156">
      <w:pPr>
        <w:pStyle w:val="a3"/>
        <w:ind w:left="0" w:firstLine="709"/>
        <w:jc w:val="both"/>
        <w:rPr>
          <w:rFonts w:eastAsia="Calibri"/>
          <w:lang w:val="kk-KZ"/>
        </w:rPr>
      </w:pPr>
      <w:r>
        <w:rPr>
          <w:sz w:val="28"/>
          <w:szCs w:val="28"/>
          <w:lang w:val="kk-KZ"/>
        </w:rPr>
        <w:t>2. Оқу пәнінің мақсаты - көрмейтін және нашар көретін білім алушыларға кеңістікте бағдарлаудағы жалпылама әдіс-тәсілдерді меңгерту, қоғамда оқшаулануды жеңе білу, қоршаған әлем туралы біртұтас түсінігін қалыптастыру мен тұлғаның жеткілікті дамуына ықпал ету болып табылады.</w:t>
      </w:r>
    </w:p>
    <w:p w:rsidR="00FB5156" w:rsidRDefault="00FB5156" w:rsidP="00FB5156">
      <w:pPr>
        <w:pStyle w:val="a3"/>
        <w:ind w:left="0" w:firstLine="709"/>
        <w:rPr>
          <w:sz w:val="28"/>
          <w:szCs w:val="28"/>
          <w:lang w:val="kk-KZ"/>
        </w:rPr>
      </w:pPr>
      <w:r>
        <w:rPr>
          <w:sz w:val="28"/>
          <w:szCs w:val="28"/>
          <w:lang w:val="kk-KZ"/>
        </w:rPr>
        <w:t>3. Оқу пәнінің міндеттері:</w:t>
      </w:r>
    </w:p>
    <w:p w:rsidR="00FB5156" w:rsidRDefault="00FB5156" w:rsidP="00FB5156">
      <w:pPr>
        <w:ind w:firstLine="709"/>
        <w:jc w:val="both"/>
        <w:textAlignment w:val="baseline"/>
        <w:rPr>
          <w:sz w:val="28"/>
          <w:szCs w:val="28"/>
          <w:lang w:val="kk-KZ"/>
        </w:rPr>
      </w:pPr>
      <w:r>
        <w:rPr>
          <w:sz w:val="28"/>
          <w:szCs w:val="28"/>
          <w:lang w:val="kk-KZ"/>
        </w:rPr>
        <w:t xml:space="preserve">1) сыртқы ортаның тітіркеніштерін адекватты түсінуге үйрету; </w:t>
      </w:r>
    </w:p>
    <w:p w:rsidR="00FB5156" w:rsidRDefault="00FB5156" w:rsidP="00FB5156">
      <w:pPr>
        <w:ind w:firstLine="709"/>
        <w:jc w:val="both"/>
        <w:textAlignment w:val="baseline"/>
        <w:rPr>
          <w:sz w:val="28"/>
          <w:szCs w:val="28"/>
          <w:lang w:val="kk-KZ"/>
        </w:rPr>
      </w:pPr>
      <w:r>
        <w:rPr>
          <w:sz w:val="28"/>
          <w:szCs w:val="28"/>
          <w:lang w:val="kk-KZ"/>
        </w:rPr>
        <w:t>2) көру қабілеті бұзылған тұлғалардың заттық және кеңістіктік елестерін дұрыс қалыптасуына ықпал ету;</w:t>
      </w:r>
    </w:p>
    <w:p w:rsidR="00FB5156" w:rsidRDefault="00FB5156" w:rsidP="00FB5156">
      <w:pPr>
        <w:ind w:firstLine="709"/>
        <w:jc w:val="both"/>
        <w:textAlignment w:val="baseline"/>
        <w:rPr>
          <w:sz w:val="28"/>
          <w:szCs w:val="28"/>
          <w:lang w:val="kk-KZ"/>
        </w:rPr>
      </w:pPr>
      <w:r>
        <w:rPr>
          <w:sz w:val="28"/>
          <w:szCs w:val="28"/>
          <w:lang w:val="kk-KZ"/>
        </w:rPr>
        <w:t>3) өмір сүрудегі түрлі жағдайларда қолайлы әрекет ету дағдыларын қалыптастыру.</w:t>
      </w:r>
    </w:p>
    <w:p w:rsidR="00FB5156" w:rsidRDefault="00FB5156" w:rsidP="00FB5156">
      <w:pPr>
        <w:pStyle w:val="a3"/>
        <w:ind w:left="0" w:firstLine="709"/>
        <w:jc w:val="both"/>
        <w:rPr>
          <w:sz w:val="28"/>
          <w:szCs w:val="28"/>
          <w:shd w:val="clear" w:color="auto" w:fill="FFFFFF"/>
          <w:lang w:val="kk-KZ"/>
        </w:rPr>
      </w:pPr>
      <w:r>
        <w:rPr>
          <w:color w:val="000000"/>
          <w:sz w:val="28"/>
          <w:szCs w:val="28"/>
          <w:lang w:val="kk-KZ"/>
        </w:rPr>
        <w:t xml:space="preserve">4. Көру қабілеті бұзылған тұлғаларды кеңістікті бағдарлауға </w:t>
      </w:r>
      <w:r w:rsidR="00BB55A5">
        <w:rPr>
          <w:color w:val="000000"/>
          <w:sz w:val="28"/>
          <w:szCs w:val="28"/>
          <w:lang w:val="kk-KZ"/>
        </w:rPr>
        <w:br/>
      </w:r>
      <w:r>
        <w:rPr>
          <w:color w:val="000000"/>
          <w:sz w:val="28"/>
          <w:szCs w:val="28"/>
          <w:lang w:val="kk-KZ"/>
        </w:rPr>
        <w:t>оқыту -</w:t>
      </w:r>
      <w:r w:rsidR="00BB55A5">
        <w:rPr>
          <w:color w:val="000000"/>
          <w:sz w:val="28"/>
          <w:szCs w:val="28"/>
          <w:lang w:val="kk-KZ"/>
        </w:rPr>
        <w:t xml:space="preserve"> </w:t>
      </w:r>
      <w:bookmarkStart w:id="0" w:name="_GoBack"/>
      <w:bookmarkEnd w:id="0"/>
      <w:r>
        <w:rPr>
          <w:color w:val="000000"/>
          <w:sz w:val="28"/>
          <w:szCs w:val="28"/>
          <w:lang w:val="kk-KZ"/>
        </w:rPr>
        <w:t>әлеуметтік ортаға бейімделуі мен енуіндегі ең өзекті де қиын мәселелердің бірі. «Кеңістіктік бағдар» көру қабілеті бұзылған (нашар көретін және көрмейтін) білім алушыларды арнайы оқыту мен тәрбиелеудегі түзету компонентінің ең маңызды пәндерінің бірі болып табылады.</w:t>
      </w:r>
    </w:p>
    <w:p w:rsidR="00FB5156" w:rsidRDefault="00FB5156" w:rsidP="00FB5156">
      <w:pPr>
        <w:pStyle w:val="a3"/>
        <w:ind w:left="0" w:firstLine="709"/>
        <w:jc w:val="both"/>
        <w:rPr>
          <w:color w:val="000000"/>
          <w:sz w:val="28"/>
          <w:szCs w:val="28"/>
          <w:lang w:val="kk-KZ"/>
        </w:rPr>
      </w:pPr>
      <w:r>
        <w:rPr>
          <w:sz w:val="28"/>
          <w:szCs w:val="28"/>
          <w:lang w:val="kk-KZ"/>
        </w:rPr>
        <w:t xml:space="preserve">5. </w:t>
      </w:r>
      <w:r>
        <w:rPr>
          <w:color w:val="000000"/>
          <w:sz w:val="28"/>
          <w:szCs w:val="28"/>
          <w:lang w:val="kk-KZ"/>
        </w:rPr>
        <w:t>Кеңістікте бағдарлауға оқыту курсының мазмұнын анықтауда «Емдік дене шынықтыру», «Әлеуметтік-тұрмыстық бағдар», «Қалдық көру қабілетімен көру түйсігін дамыту және сақтау» пәндерімен өзара байланысындағы кешенді тәсілдерді қарастырады. Сонымен қатар,</w:t>
      </w:r>
      <w:r>
        <w:rPr>
          <w:b/>
          <w:color w:val="000000"/>
          <w:sz w:val="28"/>
          <w:szCs w:val="28"/>
          <w:lang w:val="kk-KZ"/>
        </w:rPr>
        <w:t xml:space="preserve"> </w:t>
      </w:r>
      <w:r>
        <w:rPr>
          <w:color w:val="000000"/>
          <w:sz w:val="28"/>
          <w:szCs w:val="28"/>
          <w:lang w:val="kk-KZ"/>
        </w:rPr>
        <w:t xml:space="preserve">педагогтардың, тәрбиешілердің, </w:t>
      </w:r>
      <w:r w:rsidR="00BB55A5">
        <w:rPr>
          <w:color w:val="000000"/>
          <w:sz w:val="28"/>
          <w:szCs w:val="28"/>
          <w:lang w:val="kk-KZ"/>
        </w:rPr>
        <w:br/>
      </w:r>
      <w:r>
        <w:rPr>
          <w:color w:val="000000"/>
          <w:sz w:val="28"/>
          <w:szCs w:val="28"/>
          <w:lang w:val="kk-KZ"/>
        </w:rPr>
        <w:lastRenderedPageBreak/>
        <w:t>ата-аналардың, көру қабілеті бұзылған білім алушылардың дағдылары мен біліктіліктерін меңгеруіне қойылатын бірыңғай талаптарын да көздейді.</w:t>
      </w:r>
    </w:p>
    <w:p w:rsidR="00FB5156" w:rsidRDefault="00FB5156" w:rsidP="00FB5156">
      <w:pPr>
        <w:pStyle w:val="a3"/>
        <w:ind w:left="0" w:firstLine="709"/>
        <w:jc w:val="both"/>
        <w:rPr>
          <w:lang w:val="kk-KZ"/>
        </w:rPr>
      </w:pPr>
      <w:r>
        <w:rPr>
          <w:sz w:val="28"/>
          <w:szCs w:val="28"/>
          <w:lang w:val="kk-KZ"/>
        </w:rPr>
        <w:t>6. Оқу бағдарламасы концентрикалық әдіс бойынша құрылған, яғни оқу материалы жылдан жылға қайталанып ұсынылғанымен, білім беру мазмұны күрделеніп, кеңейтіледі, жеке элементтерінің нақтылануын және тереңдетілуін көздейді.</w:t>
      </w:r>
    </w:p>
    <w:p w:rsidR="00FB5156" w:rsidRDefault="00FB5156" w:rsidP="00FB5156">
      <w:pPr>
        <w:tabs>
          <w:tab w:val="left" w:pos="1134"/>
        </w:tabs>
        <w:ind w:firstLine="709"/>
        <w:jc w:val="both"/>
        <w:rPr>
          <w:sz w:val="28"/>
          <w:szCs w:val="28"/>
          <w:lang w:val="kk-KZ"/>
        </w:rPr>
      </w:pPr>
      <w:r>
        <w:rPr>
          <w:sz w:val="28"/>
          <w:szCs w:val="28"/>
          <w:lang w:val="kk-KZ"/>
        </w:rPr>
        <w:t>7. Коррекциялық сабақ - кеңістікте бағдарлауға бағытталған оқытудың негізгі ұйымдастырылған түрі болып табылады. Бағдарлама материалын жақсы меңгеру үшін білім алушылардың дағды мен біліктіліктерін сабақтан тыс уақытта бекіту ұсынылады.</w:t>
      </w:r>
    </w:p>
    <w:p w:rsidR="00FB5156" w:rsidRDefault="00FB5156" w:rsidP="00FB5156">
      <w:pPr>
        <w:tabs>
          <w:tab w:val="left" w:pos="1134"/>
        </w:tabs>
        <w:ind w:firstLine="709"/>
        <w:jc w:val="both"/>
        <w:rPr>
          <w:color w:val="000000"/>
          <w:sz w:val="28"/>
          <w:szCs w:val="28"/>
          <w:lang w:val="kk-KZ"/>
        </w:rPr>
      </w:pPr>
      <w:r>
        <w:rPr>
          <w:color w:val="000000"/>
          <w:sz w:val="28"/>
          <w:szCs w:val="28"/>
          <w:lang w:val="kk-KZ"/>
        </w:rPr>
        <w:t>8. Көру қабілеті бұзылған білім алушылардың кеңістіктік бейнесінің қалыптасуын шартты түрде үш кезеңге бөлуге болады және олардың әрқайсысы өз алдына көрнекіліктерді, әдістерді және оқыту түрлерін қолданатын нақты міндеттерді қояды:</w:t>
      </w:r>
    </w:p>
    <w:p w:rsidR="00FB5156" w:rsidRDefault="00FB5156" w:rsidP="00FB5156">
      <w:pPr>
        <w:pStyle w:val="a3"/>
        <w:tabs>
          <w:tab w:val="left" w:pos="1134"/>
        </w:tabs>
        <w:ind w:left="0" w:firstLine="709"/>
        <w:jc w:val="both"/>
        <w:rPr>
          <w:color w:val="000000"/>
          <w:sz w:val="28"/>
          <w:szCs w:val="28"/>
          <w:lang w:val="kk-KZ"/>
        </w:rPr>
      </w:pPr>
      <w:r>
        <w:rPr>
          <w:color w:val="000000"/>
          <w:sz w:val="28"/>
          <w:szCs w:val="28"/>
          <w:lang w:val="kk-KZ"/>
        </w:rPr>
        <w:t>1) бірінші кезеңде</w:t>
      </w:r>
      <w:r>
        <w:rPr>
          <w:i/>
          <w:color w:val="000000"/>
          <w:sz w:val="28"/>
          <w:szCs w:val="28"/>
          <w:lang w:val="kk-KZ"/>
        </w:rPr>
        <w:t xml:space="preserve"> </w:t>
      </w:r>
      <w:r>
        <w:rPr>
          <w:color w:val="000000"/>
          <w:sz w:val="28"/>
          <w:szCs w:val="28"/>
          <w:lang w:val="kk-KZ"/>
        </w:rPr>
        <w:t xml:space="preserve">маршруттың алғашқы кеңістіктік бейнесі қалыптасады: маршрут бойындағы заттардың орналасуы жайлы жалпы елесі, маршруттың бастапқы нүктесі анықталады, бағыттың конфигурациясы, маршруттың әр бөлігі нақтыланады; </w:t>
      </w:r>
    </w:p>
    <w:p w:rsidR="00FB5156" w:rsidRDefault="00FB5156" w:rsidP="00FB5156">
      <w:pPr>
        <w:pStyle w:val="a3"/>
        <w:tabs>
          <w:tab w:val="left" w:pos="1134"/>
        </w:tabs>
        <w:ind w:left="0" w:firstLine="709"/>
        <w:jc w:val="both"/>
        <w:rPr>
          <w:color w:val="000000"/>
          <w:sz w:val="28"/>
          <w:szCs w:val="28"/>
          <w:lang w:val="kk-KZ"/>
        </w:rPr>
      </w:pPr>
      <w:r>
        <w:rPr>
          <w:color w:val="000000"/>
          <w:sz w:val="28"/>
          <w:szCs w:val="28"/>
          <w:lang w:val="kk-KZ"/>
        </w:rPr>
        <w:t>2) екінші кезеңде</w:t>
      </w:r>
      <w:r>
        <w:rPr>
          <w:i/>
          <w:color w:val="000000"/>
          <w:sz w:val="28"/>
          <w:szCs w:val="28"/>
          <w:lang w:val="kk-KZ"/>
        </w:rPr>
        <w:t xml:space="preserve"> </w:t>
      </w:r>
      <w:r>
        <w:rPr>
          <w:color w:val="000000"/>
          <w:sz w:val="28"/>
          <w:szCs w:val="28"/>
          <w:lang w:val="kk-KZ"/>
        </w:rPr>
        <w:t>осы құрылған кеңістіктің жалпылама бейнесі бөлшектеніп, маршруттың әр бөлігі егжей-тегжейлі зерттеледі;</w:t>
      </w:r>
    </w:p>
    <w:p w:rsidR="00FB5156" w:rsidRDefault="00FB5156" w:rsidP="00FB5156">
      <w:pPr>
        <w:pStyle w:val="a3"/>
        <w:tabs>
          <w:tab w:val="left" w:pos="1134"/>
        </w:tabs>
        <w:ind w:left="0" w:firstLine="709"/>
        <w:jc w:val="both"/>
        <w:rPr>
          <w:color w:val="000000"/>
          <w:sz w:val="28"/>
          <w:szCs w:val="28"/>
          <w:lang w:val="kk-KZ"/>
        </w:rPr>
      </w:pPr>
      <w:r>
        <w:rPr>
          <w:color w:val="000000"/>
          <w:sz w:val="28"/>
          <w:szCs w:val="28"/>
          <w:lang w:val="kk-KZ"/>
        </w:rPr>
        <w:t>3) үшінші кезеңде</w:t>
      </w:r>
      <w:r>
        <w:rPr>
          <w:i/>
          <w:color w:val="000000"/>
          <w:sz w:val="28"/>
          <w:szCs w:val="28"/>
          <w:lang w:val="kk-KZ"/>
        </w:rPr>
        <w:t xml:space="preserve"> </w:t>
      </w:r>
      <w:r>
        <w:rPr>
          <w:color w:val="000000"/>
          <w:sz w:val="28"/>
          <w:szCs w:val="28"/>
          <w:lang w:val="kk-KZ"/>
        </w:rPr>
        <w:t>зерттелген маршруттың әр бөлігі біртұтас, адекватты кеңістіктік бейнеге айналады. Осы жүйемен оқығанның нәтижесінде кеңістіктік бейненің тұрақтылығы, дәлдігі, толықтығы және адекваттылығы өседі.</w:t>
      </w:r>
    </w:p>
    <w:p w:rsidR="00FB5156" w:rsidRDefault="00FB5156" w:rsidP="00FB5156">
      <w:pPr>
        <w:ind w:firstLine="709"/>
        <w:jc w:val="both"/>
        <w:rPr>
          <w:sz w:val="28"/>
          <w:szCs w:val="28"/>
          <w:lang w:val="kk-KZ"/>
        </w:rPr>
      </w:pPr>
      <w:r>
        <w:rPr>
          <w:sz w:val="28"/>
          <w:szCs w:val="28"/>
          <w:lang w:val="kk-KZ"/>
        </w:rPr>
        <w:t>9. «Кеңістіктік бағдар» курсының базалық мазмұны төмендегі бөлімдердерде жүзеге асырылады:</w:t>
      </w:r>
    </w:p>
    <w:p w:rsidR="00FB5156" w:rsidRDefault="00FB5156" w:rsidP="00FB5156">
      <w:pPr>
        <w:pStyle w:val="a3"/>
        <w:tabs>
          <w:tab w:val="left" w:pos="0"/>
          <w:tab w:val="left" w:pos="1134"/>
        </w:tabs>
        <w:ind w:left="0" w:firstLine="709"/>
        <w:jc w:val="both"/>
        <w:rPr>
          <w:sz w:val="28"/>
          <w:szCs w:val="28"/>
          <w:lang w:val="kk-KZ"/>
        </w:rPr>
      </w:pPr>
      <w:r>
        <w:rPr>
          <w:sz w:val="28"/>
          <w:szCs w:val="28"/>
          <w:lang w:val="kk-KZ"/>
        </w:rPr>
        <w:t xml:space="preserve">1) шағын кеңістікте бағдарлау; </w:t>
      </w:r>
    </w:p>
    <w:p w:rsidR="00FB5156" w:rsidRDefault="00FB5156" w:rsidP="00FB5156">
      <w:pPr>
        <w:pStyle w:val="a3"/>
        <w:tabs>
          <w:tab w:val="left" w:pos="0"/>
          <w:tab w:val="left" w:pos="1134"/>
        </w:tabs>
        <w:ind w:left="0" w:firstLine="709"/>
        <w:jc w:val="both"/>
        <w:rPr>
          <w:sz w:val="28"/>
          <w:szCs w:val="28"/>
          <w:lang w:val="kk-KZ"/>
        </w:rPr>
      </w:pPr>
      <w:r>
        <w:rPr>
          <w:sz w:val="28"/>
          <w:szCs w:val="28"/>
          <w:lang w:val="kk-KZ"/>
        </w:rPr>
        <w:t>2) жабық және еркін кеңістікте бағдарлау;</w:t>
      </w:r>
    </w:p>
    <w:p w:rsidR="00FB5156" w:rsidRDefault="00FB5156" w:rsidP="00FB5156">
      <w:pPr>
        <w:pStyle w:val="a3"/>
        <w:tabs>
          <w:tab w:val="left" w:pos="0"/>
          <w:tab w:val="left" w:pos="1134"/>
        </w:tabs>
        <w:ind w:left="0" w:firstLine="709"/>
        <w:jc w:val="both"/>
        <w:rPr>
          <w:sz w:val="28"/>
          <w:szCs w:val="28"/>
          <w:lang w:val="kk-KZ"/>
        </w:rPr>
      </w:pPr>
      <w:r>
        <w:rPr>
          <w:sz w:val="28"/>
          <w:szCs w:val="28"/>
          <w:lang w:val="kk-KZ"/>
        </w:rPr>
        <w:t>3) топографиялық көріністердің қалыптасуы;</w:t>
      </w:r>
    </w:p>
    <w:p w:rsidR="00FB5156" w:rsidRDefault="00FB5156" w:rsidP="00FB5156">
      <w:pPr>
        <w:pStyle w:val="a3"/>
        <w:tabs>
          <w:tab w:val="left" w:pos="0"/>
          <w:tab w:val="left" w:pos="1134"/>
        </w:tabs>
        <w:ind w:left="0" w:firstLine="709"/>
        <w:jc w:val="both"/>
        <w:rPr>
          <w:sz w:val="28"/>
          <w:szCs w:val="28"/>
          <w:lang w:val="kk-KZ"/>
        </w:rPr>
      </w:pPr>
      <w:r>
        <w:rPr>
          <w:sz w:val="28"/>
          <w:szCs w:val="28"/>
          <w:lang w:val="kk-KZ"/>
        </w:rPr>
        <w:t>4) ақ тросттың көмегімен бағдарлау;</w:t>
      </w:r>
    </w:p>
    <w:p w:rsidR="00FB5156" w:rsidRDefault="00FB5156" w:rsidP="00FB5156">
      <w:pPr>
        <w:pStyle w:val="a3"/>
        <w:tabs>
          <w:tab w:val="left" w:pos="0"/>
          <w:tab w:val="left" w:pos="1134"/>
        </w:tabs>
        <w:ind w:left="0" w:firstLine="709"/>
        <w:jc w:val="both"/>
        <w:rPr>
          <w:sz w:val="28"/>
          <w:szCs w:val="28"/>
          <w:lang w:val="kk-KZ"/>
        </w:rPr>
      </w:pPr>
      <w:r>
        <w:rPr>
          <w:sz w:val="28"/>
          <w:szCs w:val="28"/>
          <w:lang w:val="kk-KZ"/>
        </w:rPr>
        <w:t>5) қоғамдық көліктерді пайдалану;</w:t>
      </w:r>
    </w:p>
    <w:p w:rsidR="00FB5156" w:rsidRDefault="00FB5156" w:rsidP="00FB5156">
      <w:pPr>
        <w:pStyle w:val="a3"/>
        <w:tabs>
          <w:tab w:val="left" w:pos="0"/>
          <w:tab w:val="left" w:pos="1134"/>
        </w:tabs>
        <w:ind w:left="0" w:firstLine="709"/>
        <w:jc w:val="both"/>
        <w:rPr>
          <w:lang w:val="kk-KZ"/>
        </w:rPr>
      </w:pPr>
      <w:r>
        <w:rPr>
          <w:sz w:val="28"/>
          <w:szCs w:val="28"/>
          <w:lang w:val="kk-KZ"/>
        </w:rPr>
        <w:t>6) қоғамдық әлеуметтік-мәдени орындарнда бағдарлауы мен тәртібі;</w:t>
      </w:r>
    </w:p>
    <w:p w:rsidR="00FB5156" w:rsidRDefault="00FB5156" w:rsidP="00FB5156">
      <w:pPr>
        <w:pStyle w:val="a3"/>
        <w:tabs>
          <w:tab w:val="left" w:pos="0"/>
          <w:tab w:val="left" w:pos="1134"/>
        </w:tabs>
        <w:ind w:left="0" w:firstLine="709"/>
        <w:jc w:val="both"/>
        <w:rPr>
          <w:lang w:val="kk-KZ"/>
        </w:rPr>
      </w:pPr>
      <w:r>
        <w:rPr>
          <w:sz w:val="28"/>
          <w:szCs w:val="28"/>
          <w:lang w:val="kk-KZ"/>
        </w:rPr>
        <w:t xml:space="preserve">7) айналасындағы адамдармен бірлескен бағдарлау дағдылары. </w:t>
      </w:r>
    </w:p>
    <w:p w:rsidR="00FB5156" w:rsidRDefault="00FB5156" w:rsidP="00FB5156">
      <w:pPr>
        <w:ind w:firstLine="709"/>
        <w:jc w:val="both"/>
        <w:rPr>
          <w:sz w:val="28"/>
          <w:szCs w:val="28"/>
          <w:lang w:val="kk-KZ"/>
        </w:rPr>
      </w:pPr>
      <w:r>
        <w:rPr>
          <w:sz w:val="28"/>
          <w:szCs w:val="28"/>
          <w:lang w:val="kk-KZ"/>
        </w:rPr>
        <w:t>10. «Кеңістіктік бағдар» пәні бойынша көру қабілеті терең бұзылған балаларды оқытудағы жеткен жетістіктерін бағалау балдық емес, білім алушылардың сапалы-сипаттағы, эмоционалды ерекшеліктер мүмкіндігінің деңгейінде, кеңістікте бағдарлаудағы құзіреттілігінің қалыптасу мен даму мониторингіне негізделеді.</w:t>
      </w:r>
    </w:p>
    <w:p w:rsidR="00FB5156" w:rsidRDefault="00FB5156" w:rsidP="00FB5156">
      <w:pPr>
        <w:ind w:firstLine="709"/>
        <w:jc w:val="both"/>
        <w:rPr>
          <w:sz w:val="28"/>
          <w:szCs w:val="28"/>
          <w:lang w:val="kk-KZ"/>
        </w:rPr>
      </w:pPr>
      <w:r>
        <w:rPr>
          <w:sz w:val="28"/>
          <w:szCs w:val="28"/>
          <w:lang w:val="kk-KZ"/>
        </w:rPr>
        <w:t>11. Көрмейтін және нашар көретін білім алушыларға кеңістікке бағдарлауды оқытуда құрылғылармен, көрнекілік, дидактикалық және техникалық құралдармен (бедерлі-графикалық карталар,тірек-сызбалар, «Школьник», «Ориентир» құралдары, айналар, тросттар, тактильді және дыбысты жолдар,дыбыстық сигналдар) жабдықталған арнайы кабинеттің болуы талап етіледі.</w:t>
      </w:r>
    </w:p>
    <w:p w:rsidR="00FB5156" w:rsidRDefault="00FB5156" w:rsidP="00FB5156">
      <w:pPr>
        <w:ind w:firstLine="709"/>
        <w:jc w:val="both"/>
        <w:rPr>
          <w:sz w:val="28"/>
          <w:szCs w:val="28"/>
          <w:lang w:val="kk-KZ"/>
        </w:rPr>
      </w:pPr>
      <w:r>
        <w:rPr>
          <w:sz w:val="28"/>
          <w:szCs w:val="28"/>
          <w:lang w:val="kk-KZ"/>
        </w:rPr>
        <w:lastRenderedPageBreak/>
        <w:t>12. Кеңістіктік бағдар сабақтары топпен (3-5 адам), аптасына 3 рет жүргізіледі. Сабақ ұзақтығы – 45 минут. Білім алушылардың тақырыпты қабылдауына байланысты оқу жүктемесін (сағат) бөлуі өзгертіледі.</w:t>
      </w:r>
    </w:p>
    <w:p w:rsidR="00FB5156" w:rsidRDefault="00FB5156" w:rsidP="00FB5156">
      <w:pPr>
        <w:ind w:firstLine="709"/>
        <w:jc w:val="both"/>
        <w:rPr>
          <w:sz w:val="28"/>
          <w:szCs w:val="28"/>
          <w:lang w:val="kk-KZ"/>
        </w:rPr>
      </w:pPr>
      <w:r>
        <w:rPr>
          <w:sz w:val="28"/>
          <w:szCs w:val="28"/>
          <w:lang w:val="kk-KZ"/>
        </w:rPr>
        <w:t>13</w:t>
      </w:r>
      <w:r>
        <w:rPr>
          <w:bCs/>
          <w:sz w:val="28"/>
          <w:szCs w:val="28"/>
          <w:lang w:val="kk-KZ"/>
        </w:rPr>
        <w:t>. Оқу жүктемесінің көлемі:</w:t>
      </w:r>
    </w:p>
    <w:p w:rsidR="00FB5156" w:rsidRDefault="00FB5156" w:rsidP="00FB5156">
      <w:pPr>
        <w:ind w:firstLine="709"/>
        <w:jc w:val="both"/>
        <w:rPr>
          <w:sz w:val="28"/>
          <w:szCs w:val="28"/>
          <w:lang w:val="kk-KZ"/>
        </w:rPr>
      </w:pPr>
      <w:r>
        <w:rPr>
          <w:sz w:val="28"/>
          <w:szCs w:val="28"/>
          <w:lang w:val="kk-KZ"/>
        </w:rPr>
        <w:t>1) 11-сынып – аптасына 3 сағат, оқу жылында 102 сағат;</w:t>
      </w:r>
    </w:p>
    <w:p w:rsidR="00FB5156" w:rsidRDefault="00FB5156" w:rsidP="00FB5156">
      <w:pPr>
        <w:ind w:firstLine="709"/>
        <w:jc w:val="both"/>
        <w:rPr>
          <w:sz w:val="28"/>
          <w:szCs w:val="28"/>
          <w:lang w:val="kk-KZ"/>
        </w:rPr>
      </w:pPr>
      <w:r>
        <w:rPr>
          <w:sz w:val="28"/>
          <w:szCs w:val="28"/>
          <w:lang w:val="kk-KZ"/>
        </w:rPr>
        <w:t>2) 12-сынып – аптасына 3 сағат, оқу жылында 102 сағат.</w:t>
      </w:r>
    </w:p>
    <w:p w:rsidR="00FB5156" w:rsidRDefault="00FB5156" w:rsidP="00FB5156">
      <w:pPr>
        <w:pStyle w:val="a3"/>
        <w:ind w:left="0" w:firstLine="709"/>
        <w:rPr>
          <w:b/>
          <w:sz w:val="28"/>
          <w:szCs w:val="28"/>
          <w:lang w:val="kk-KZ"/>
        </w:rPr>
      </w:pPr>
    </w:p>
    <w:p w:rsidR="00FB5156" w:rsidRDefault="00FB5156" w:rsidP="00FB5156">
      <w:pPr>
        <w:pStyle w:val="a3"/>
        <w:ind w:left="0" w:firstLine="709"/>
        <w:rPr>
          <w:b/>
          <w:sz w:val="28"/>
          <w:szCs w:val="28"/>
          <w:lang w:val="kk-KZ"/>
        </w:rPr>
      </w:pPr>
    </w:p>
    <w:p w:rsidR="00FB5156" w:rsidRDefault="00FB5156" w:rsidP="00FB5156">
      <w:pPr>
        <w:pStyle w:val="a3"/>
        <w:tabs>
          <w:tab w:val="left" w:pos="993"/>
        </w:tabs>
        <w:ind w:left="0"/>
        <w:jc w:val="center"/>
        <w:rPr>
          <w:b/>
          <w:sz w:val="28"/>
          <w:szCs w:val="28"/>
          <w:lang w:val="kk-KZ"/>
        </w:rPr>
      </w:pPr>
      <w:r>
        <w:rPr>
          <w:b/>
          <w:sz w:val="28"/>
          <w:szCs w:val="28"/>
          <w:lang w:val="kk-KZ"/>
        </w:rPr>
        <w:t>2 - тарау. Оқу пәнінің 11 - сыныпқа арналған базалық білім мазмұны</w:t>
      </w:r>
    </w:p>
    <w:p w:rsidR="00FB5156" w:rsidRDefault="00FB5156" w:rsidP="00FB5156">
      <w:pPr>
        <w:tabs>
          <w:tab w:val="left" w:pos="993"/>
        </w:tabs>
        <w:ind w:left="567"/>
        <w:rPr>
          <w:b/>
          <w:sz w:val="28"/>
          <w:szCs w:val="28"/>
          <w:lang w:val="kk-KZ"/>
        </w:rPr>
      </w:pPr>
    </w:p>
    <w:p w:rsidR="00FB5156" w:rsidRDefault="00FB5156" w:rsidP="00FB5156">
      <w:pPr>
        <w:pStyle w:val="a3"/>
        <w:tabs>
          <w:tab w:val="left" w:pos="993"/>
        </w:tabs>
        <w:ind w:left="0" w:firstLine="709"/>
        <w:rPr>
          <w:sz w:val="28"/>
          <w:szCs w:val="28"/>
          <w:lang w:val="kk-KZ"/>
        </w:rPr>
      </w:pPr>
      <w:r>
        <w:rPr>
          <w:sz w:val="28"/>
          <w:szCs w:val="28"/>
          <w:lang w:val="kk-KZ"/>
        </w:rPr>
        <w:t>14. Шағын кеңістікте бағдарлау (10 сағат):</w:t>
      </w:r>
    </w:p>
    <w:p w:rsidR="00FB5156" w:rsidRDefault="00FB5156" w:rsidP="00FB5156">
      <w:pPr>
        <w:pStyle w:val="a3"/>
        <w:tabs>
          <w:tab w:val="left" w:pos="993"/>
        </w:tabs>
        <w:ind w:left="0" w:firstLine="709"/>
        <w:jc w:val="both"/>
        <w:rPr>
          <w:b/>
          <w:sz w:val="28"/>
          <w:szCs w:val="28"/>
          <w:lang w:val="kk-KZ"/>
        </w:rPr>
      </w:pPr>
      <w:r>
        <w:rPr>
          <w:sz w:val="28"/>
          <w:szCs w:val="28"/>
          <w:lang w:val="kk-KZ"/>
        </w:rPr>
        <w:t>1) өндірістік оқуда пайдаланатын кеңістік туралы ұғымды нақтылау және бекіту: бірінші, соңғы, ең жақын, ең алыс, келесі, тігінен, көлденеңнен, перпендикулярмен, параллелмен, төменгі/ жоғарғы шетпен, төменнен жоғары, диагоналмен.</w:t>
      </w:r>
    </w:p>
    <w:p w:rsidR="00FB5156" w:rsidRDefault="00FB5156" w:rsidP="00FB5156">
      <w:pPr>
        <w:pStyle w:val="a3"/>
        <w:ind w:left="0" w:firstLine="709"/>
        <w:jc w:val="both"/>
        <w:rPr>
          <w:sz w:val="28"/>
          <w:szCs w:val="28"/>
          <w:lang w:val="kk-KZ"/>
        </w:rPr>
      </w:pPr>
      <w:r>
        <w:rPr>
          <w:sz w:val="28"/>
          <w:szCs w:val="28"/>
          <w:lang w:val="kk-KZ"/>
        </w:rPr>
        <w:t>15. Жабық және еркін кеңістікте бағдарлау (20 сағат):</w:t>
      </w:r>
    </w:p>
    <w:p w:rsidR="00FB5156" w:rsidRDefault="00FB5156" w:rsidP="00FB5156">
      <w:pPr>
        <w:pStyle w:val="a3"/>
        <w:ind w:left="0" w:firstLine="709"/>
        <w:jc w:val="both"/>
        <w:rPr>
          <w:sz w:val="28"/>
          <w:szCs w:val="28"/>
          <w:lang w:val="kk-KZ"/>
        </w:rPr>
      </w:pPr>
      <w:r>
        <w:rPr>
          <w:sz w:val="28"/>
          <w:szCs w:val="28"/>
          <w:lang w:val="kk-KZ"/>
        </w:rPr>
        <w:t>1) аталған бағдарлар бойынша жабық және еркін кеңістікте бағдарлай білу;</w:t>
      </w:r>
    </w:p>
    <w:p w:rsidR="00FB5156" w:rsidRDefault="00FB5156" w:rsidP="00FB5156">
      <w:pPr>
        <w:pStyle w:val="a3"/>
        <w:ind w:left="0" w:firstLine="709"/>
        <w:jc w:val="both"/>
        <w:rPr>
          <w:sz w:val="28"/>
          <w:szCs w:val="28"/>
          <w:lang w:val="kk-KZ"/>
        </w:rPr>
      </w:pPr>
      <w:r>
        <w:rPr>
          <w:sz w:val="28"/>
          <w:szCs w:val="28"/>
          <w:lang w:val="kk-KZ"/>
        </w:rPr>
        <w:t>2) көрмейтіндер үшін ақпараттық маңызды бөлімдері бар, белгісіз кеңістікте (маршрутта) сөзбен сипаттау арқылы бағдарлауды қалыптастыру;</w:t>
      </w:r>
    </w:p>
    <w:p w:rsidR="00FB5156" w:rsidRDefault="00FB5156" w:rsidP="00FB5156">
      <w:pPr>
        <w:pStyle w:val="a3"/>
        <w:ind w:left="0" w:firstLine="709"/>
        <w:jc w:val="both"/>
        <w:rPr>
          <w:sz w:val="28"/>
          <w:szCs w:val="28"/>
          <w:lang w:val="kk-KZ"/>
        </w:rPr>
      </w:pPr>
      <w:r>
        <w:rPr>
          <w:sz w:val="28"/>
          <w:szCs w:val="28"/>
          <w:lang w:val="kk-KZ"/>
        </w:rPr>
        <w:t xml:space="preserve">3) өздігінен бағытты егжей-тегжейлі сөзбен сипаттауды қалыптастыру; </w:t>
      </w:r>
    </w:p>
    <w:p w:rsidR="00FB5156" w:rsidRDefault="00FB5156" w:rsidP="00FB5156">
      <w:pPr>
        <w:pStyle w:val="a3"/>
        <w:ind w:left="0" w:firstLine="709"/>
        <w:jc w:val="both"/>
        <w:rPr>
          <w:sz w:val="28"/>
          <w:szCs w:val="28"/>
          <w:lang w:val="kk-KZ"/>
        </w:rPr>
      </w:pPr>
      <w:r>
        <w:rPr>
          <w:sz w:val="28"/>
          <w:szCs w:val="28"/>
          <w:lang w:val="kk-KZ"/>
        </w:rPr>
        <w:t xml:space="preserve">4) бейтаныс белгілі бір жерде және ашық кеңістікте бағдарлауда сақталған анализаторларды барынша қолдану; </w:t>
      </w:r>
    </w:p>
    <w:p w:rsidR="00FB5156" w:rsidRDefault="00FB5156" w:rsidP="00FB5156">
      <w:pPr>
        <w:pStyle w:val="a3"/>
        <w:ind w:left="0" w:firstLine="709"/>
        <w:jc w:val="both"/>
        <w:rPr>
          <w:sz w:val="28"/>
          <w:szCs w:val="28"/>
          <w:lang w:val="kk-KZ"/>
        </w:rPr>
      </w:pPr>
      <w:r>
        <w:rPr>
          <w:sz w:val="28"/>
          <w:szCs w:val="28"/>
          <w:lang w:val="kk-KZ"/>
        </w:rPr>
        <w:t>5) дүкенге, концерт залына, дәріханаға, поштаға баратын жолын сөзбен сипаттау.</w:t>
      </w:r>
    </w:p>
    <w:p w:rsidR="00FB5156" w:rsidRDefault="00FB5156" w:rsidP="00FB5156">
      <w:pPr>
        <w:pStyle w:val="a3"/>
        <w:ind w:left="0" w:firstLine="709"/>
        <w:jc w:val="both"/>
        <w:rPr>
          <w:sz w:val="28"/>
          <w:szCs w:val="28"/>
          <w:lang w:val="kk-KZ"/>
        </w:rPr>
      </w:pPr>
      <w:r>
        <w:rPr>
          <w:sz w:val="28"/>
          <w:szCs w:val="28"/>
          <w:lang w:val="kk-KZ"/>
        </w:rPr>
        <w:t xml:space="preserve">16. Топографиялық көріністерінің қалыптасуы (10 сағат): </w:t>
      </w:r>
    </w:p>
    <w:p w:rsidR="00FB5156" w:rsidRDefault="00FB5156" w:rsidP="00FB5156">
      <w:pPr>
        <w:pStyle w:val="a3"/>
        <w:ind w:left="0" w:firstLine="709"/>
        <w:jc w:val="both"/>
        <w:rPr>
          <w:sz w:val="28"/>
          <w:szCs w:val="28"/>
          <w:lang w:val="kk-KZ"/>
        </w:rPr>
      </w:pPr>
      <w:r>
        <w:rPr>
          <w:sz w:val="28"/>
          <w:szCs w:val="28"/>
          <w:lang w:val="kk-KZ"/>
        </w:rPr>
        <w:t>1) «Ориентир» құралында өздігінен жоспарлау және аппликациялау;</w:t>
      </w:r>
    </w:p>
    <w:p w:rsidR="00FB5156" w:rsidRDefault="00FB5156" w:rsidP="00FB5156">
      <w:pPr>
        <w:pStyle w:val="a3"/>
        <w:ind w:left="0" w:firstLine="709"/>
        <w:jc w:val="both"/>
        <w:rPr>
          <w:sz w:val="28"/>
          <w:szCs w:val="28"/>
          <w:lang w:val="kk-KZ"/>
        </w:rPr>
      </w:pPr>
      <w:r>
        <w:rPr>
          <w:sz w:val="28"/>
          <w:szCs w:val="28"/>
          <w:lang w:val="kk-KZ"/>
        </w:rPr>
        <w:t>2</w:t>
      </w:r>
      <w:r>
        <w:rPr>
          <w:rFonts w:eastAsiaTheme="minorEastAsia"/>
          <w:sz w:val="28"/>
          <w:szCs w:val="28"/>
          <w:lang w:val="kk-KZ" w:eastAsia="ko-KR"/>
        </w:rPr>
        <w:t xml:space="preserve">) </w:t>
      </w:r>
      <w:r>
        <w:rPr>
          <w:sz w:val="28"/>
          <w:szCs w:val="28"/>
          <w:lang w:val="kk-KZ"/>
        </w:rPr>
        <w:t xml:space="preserve">қалыптасқан топографиялық түсінігін жоспарға түсіру: ғимаратты, бағытты, меңгерген кеңістікті өздігінен зерттеу немесе сөздік сипаттама арқылы сызба құрастыру. </w:t>
      </w:r>
    </w:p>
    <w:p w:rsidR="00FB5156" w:rsidRDefault="00FB5156" w:rsidP="00FB5156">
      <w:pPr>
        <w:pStyle w:val="a3"/>
        <w:ind w:left="0" w:firstLine="709"/>
        <w:jc w:val="both"/>
        <w:rPr>
          <w:sz w:val="28"/>
          <w:szCs w:val="28"/>
          <w:lang w:val="kk-KZ"/>
        </w:rPr>
      </w:pPr>
      <w:r>
        <w:rPr>
          <w:sz w:val="28"/>
          <w:szCs w:val="28"/>
          <w:lang w:val="kk-KZ"/>
        </w:rPr>
        <w:t>17. Ақ трость көмегімен бағдарлау (14 сағат):</w:t>
      </w:r>
    </w:p>
    <w:p w:rsidR="00FB5156" w:rsidRDefault="00FB5156" w:rsidP="00FB5156">
      <w:pPr>
        <w:pStyle w:val="a3"/>
        <w:ind w:left="0" w:firstLine="709"/>
        <w:jc w:val="both"/>
        <w:rPr>
          <w:sz w:val="28"/>
          <w:szCs w:val="28"/>
          <w:lang w:val="kk-KZ"/>
        </w:rPr>
      </w:pPr>
      <w:r>
        <w:rPr>
          <w:sz w:val="28"/>
          <w:szCs w:val="28"/>
          <w:lang w:val="kk-KZ"/>
        </w:rPr>
        <w:t>1) тростпен бағдарлау тәсілдерін бекіту, тростті пайдалану кезіндегі техникалық қауіпсіздік;</w:t>
      </w:r>
    </w:p>
    <w:p w:rsidR="00FB5156" w:rsidRDefault="00FB5156" w:rsidP="00FB5156">
      <w:pPr>
        <w:pStyle w:val="a3"/>
        <w:ind w:left="0" w:firstLine="709"/>
        <w:jc w:val="both"/>
        <w:rPr>
          <w:sz w:val="28"/>
          <w:szCs w:val="28"/>
          <w:lang w:val="kk-KZ"/>
        </w:rPr>
      </w:pPr>
      <w:r>
        <w:rPr>
          <w:sz w:val="28"/>
          <w:szCs w:val="28"/>
          <w:lang w:val="kk-KZ"/>
        </w:rPr>
        <w:t>2) тростпен жүру, баспалдақпен, еңіспен көтерілу және түсу тәсілдерін жетілдіру;</w:t>
      </w:r>
    </w:p>
    <w:p w:rsidR="00FB5156" w:rsidRDefault="00FB5156" w:rsidP="00FB5156">
      <w:pPr>
        <w:pStyle w:val="a3"/>
        <w:ind w:left="0" w:firstLine="709"/>
        <w:jc w:val="both"/>
        <w:rPr>
          <w:sz w:val="28"/>
          <w:szCs w:val="28"/>
          <w:lang w:val="kk-KZ"/>
        </w:rPr>
      </w:pPr>
      <w:r>
        <w:rPr>
          <w:sz w:val="28"/>
          <w:szCs w:val="28"/>
          <w:lang w:val="kk-KZ"/>
        </w:rPr>
        <w:t>3) трость көмегімен кедергіні анықтап өту;</w:t>
      </w:r>
    </w:p>
    <w:p w:rsidR="00FB5156" w:rsidRDefault="00FB5156" w:rsidP="00FB5156">
      <w:pPr>
        <w:pStyle w:val="a3"/>
        <w:ind w:left="0" w:firstLine="709"/>
        <w:jc w:val="both"/>
        <w:rPr>
          <w:sz w:val="28"/>
          <w:szCs w:val="28"/>
          <w:lang w:val="kk-KZ"/>
        </w:rPr>
      </w:pPr>
      <w:r>
        <w:rPr>
          <w:sz w:val="28"/>
          <w:szCs w:val="28"/>
          <w:lang w:val="kk-KZ"/>
        </w:rPr>
        <w:t>4) ғимаратта, көлікте сүйемелдеушімен жүргенде тростті пайдалану.</w:t>
      </w:r>
    </w:p>
    <w:p w:rsidR="00FB5156" w:rsidRDefault="00FB5156" w:rsidP="00FB5156">
      <w:pPr>
        <w:ind w:firstLine="709"/>
        <w:jc w:val="both"/>
        <w:rPr>
          <w:sz w:val="28"/>
          <w:szCs w:val="28"/>
          <w:lang w:val="kk-KZ"/>
        </w:rPr>
      </w:pPr>
      <w:r>
        <w:rPr>
          <w:sz w:val="28"/>
          <w:szCs w:val="28"/>
          <w:lang w:val="kk-KZ"/>
        </w:rPr>
        <w:t>18. Қоғамдықкөлітерді пайдалану (22 сағат):</w:t>
      </w:r>
    </w:p>
    <w:p w:rsidR="00FB5156" w:rsidRDefault="00FB5156" w:rsidP="00FB5156">
      <w:pPr>
        <w:ind w:firstLine="709"/>
        <w:jc w:val="both"/>
        <w:rPr>
          <w:sz w:val="28"/>
          <w:szCs w:val="28"/>
          <w:lang w:val="kk-KZ"/>
        </w:rPr>
      </w:pPr>
      <w:r>
        <w:rPr>
          <w:sz w:val="28"/>
          <w:szCs w:val="28"/>
          <w:lang w:val="kk-KZ"/>
        </w:rPr>
        <w:t>1) қоғамдық көлікті пайдалануда қауіпсіздік ережелерін сақтау;</w:t>
      </w:r>
    </w:p>
    <w:p w:rsidR="00FB5156" w:rsidRDefault="00FB5156" w:rsidP="00FB5156">
      <w:pPr>
        <w:ind w:firstLine="709"/>
        <w:jc w:val="both"/>
        <w:rPr>
          <w:sz w:val="28"/>
          <w:szCs w:val="28"/>
          <w:lang w:val="kk-KZ"/>
        </w:rPr>
      </w:pPr>
      <w:r>
        <w:rPr>
          <w:sz w:val="28"/>
          <w:szCs w:val="28"/>
          <w:lang w:val="kk-KZ"/>
        </w:rPr>
        <w:t>2) баратын жердің бағытын оңтайлы таңдай білу, оның ұзақтығы емес, қауіпсіздігі және қолайлылығын ескеру (көлікке қайта отыру, көше қиылысынан өту санының аз болуы);</w:t>
      </w:r>
    </w:p>
    <w:p w:rsidR="00FB5156" w:rsidRDefault="00FB5156" w:rsidP="00FB5156">
      <w:pPr>
        <w:ind w:firstLine="709"/>
        <w:jc w:val="both"/>
        <w:rPr>
          <w:sz w:val="28"/>
          <w:szCs w:val="28"/>
          <w:lang w:val="kk-KZ"/>
        </w:rPr>
      </w:pPr>
      <w:r>
        <w:rPr>
          <w:sz w:val="28"/>
          <w:szCs w:val="28"/>
          <w:lang w:val="kk-KZ"/>
        </w:rPr>
        <w:lastRenderedPageBreak/>
        <w:t xml:space="preserve">3) алдын ала белгіленген бағыт бойынша  қоғамдық көлікпен тура жүріп өту. </w:t>
      </w:r>
    </w:p>
    <w:p w:rsidR="00FB5156" w:rsidRDefault="00FB5156" w:rsidP="00FB5156">
      <w:pPr>
        <w:pStyle w:val="a3"/>
        <w:ind w:left="0" w:firstLine="709"/>
        <w:jc w:val="both"/>
        <w:rPr>
          <w:sz w:val="28"/>
          <w:szCs w:val="28"/>
          <w:lang w:val="kk-KZ"/>
        </w:rPr>
      </w:pPr>
      <w:r>
        <w:rPr>
          <w:sz w:val="28"/>
          <w:szCs w:val="28"/>
          <w:lang w:val="kk-KZ"/>
        </w:rPr>
        <w:t xml:space="preserve">19. Қоғамдық әлеуметтік- мәдени орындарда бағдарлауы мен тәртібі </w:t>
      </w:r>
      <w:r>
        <w:rPr>
          <w:sz w:val="28"/>
          <w:szCs w:val="28"/>
          <w:lang w:val="kk-KZ"/>
        </w:rPr>
        <w:br/>
        <w:t>(20 сағат):</w:t>
      </w:r>
    </w:p>
    <w:p w:rsidR="00FB5156" w:rsidRDefault="00FB5156" w:rsidP="00FB5156">
      <w:pPr>
        <w:pStyle w:val="a3"/>
        <w:ind w:left="0" w:firstLine="709"/>
        <w:jc w:val="both"/>
        <w:rPr>
          <w:sz w:val="28"/>
          <w:szCs w:val="28"/>
          <w:lang w:val="kk-KZ"/>
        </w:rPr>
      </w:pPr>
      <w:r>
        <w:rPr>
          <w:sz w:val="28"/>
          <w:szCs w:val="28"/>
          <w:lang w:val="kk-KZ"/>
        </w:rPr>
        <w:t xml:space="preserve">1) өндірістік шеберханаларды өздігінен бағдарлау; </w:t>
      </w:r>
    </w:p>
    <w:p w:rsidR="00FB5156" w:rsidRDefault="00FB5156" w:rsidP="00FB5156">
      <w:pPr>
        <w:pStyle w:val="a3"/>
        <w:ind w:left="0" w:firstLine="709"/>
        <w:jc w:val="both"/>
        <w:rPr>
          <w:sz w:val="28"/>
          <w:szCs w:val="28"/>
          <w:lang w:val="kk-KZ"/>
        </w:rPr>
      </w:pPr>
      <w:r>
        <w:rPr>
          <w:sz w:val="28"/>
          <w:szCs w:val="28"/>
          <w:lang w:val="kk-KZ"/>
        </w:rPr>
        <w:t>2) белгіленген алгоритм бойынша әлеуметтік- мәдени ғимаратта бағдарлау тәсілін автоматтандыру: ұйымның қызметі, қызметкерлердің фукционалдық міндеттері, ғимарат ішіндегі бөлімдері және олардың орналасуы (қай қабатта, негізгі кіретін есіктен қалай бұрылады, дәліздің қай бөлігінде, есеп бойынша нешінші есік), жұмыс уақыты;</w:t>
      </w:r>
    </w:p>
    <w:p w:rsidR="00FB5156" w:rsidRDefault="00FB5156" w:rsidP="00FB5156">
      <w:pPr>
        <w:pStyle w:val="a3"/>
        <w:ind w:left="0" w:firstLine="709"/>
        <w:jc w:val="both"/>
        <w:rPr>
          <w:sz w:val="28"/>
          <w:szCs w:val="28"/>
          <w:lang w:val="kk-KZ"/>
        </w:rPr>
      </w:pPr>
      <w:r>
        <w:rPr>
          <w:sz w:val="28"/>
          <w:szCs w:val="28"/>
          <w:lang w:val="kk-KZ"/>
        </w:rPr>
        <w:t xml:space="preserve">3) әлеуметтік- мәдени мекемелерде түрлі жағдаяттарды модельдеу; </w:t>
      </w:r>
    </w:p>
    <w:p w:rsidR="00FB5156" w:rsidRDefault="00FB5156" w:rsidP="00FB5156">
      <w:pPr>
        <w:pStyle w:val="a3"/>
        <w:ind w:left="0" w:firstLine="709"/>
        <w:jc w:val="both"/>
        <w:rPr>
          <w:sz w:val="28"/>
          <w:szCs w:val="28"/>
          <w:lang w:val="kk-KZ"/>
        </w:rPr>
      </w:pPr>
      <w:r>
        <w:rPr>
          <w:sz w:val="28"/>
          <w:szCs w:val="28"/>
          <w:lang w:val="kk-KZ"/>
        </w:rPr>
        <w:t>4) «сатушы- сатып алушы», «дәріханашы- клиент» - тренингтері.</w:t>
      </w:r>
    </w:p>
    <w:p w:rsidR="00FB5156" w:rsidRDefault="00FB5156" w:rsidP="00FB5156">
      <w:pPr>
        <w:ind w:firstLine="709"/>
        <w:jc w:val="both"/>
        <w:rPr>
          <w:sz w:val="28"/>
          <w:szCs w:val="28"/>
          <w:lang w:val="kk-KZ"/>
        </w:rPr>
      </w:pPr>
      <w:r>
        <w:rPr>
          <w:sz w:val="28"/>
          <w:szCs w:val="28"/>
          <w:lang w:val="kk-KZ"/>
        </w:rPr>
        <w:t>20. Айналасындағы адамдармен бірлескен бағдарлау дағдылары (6 сағат):</w:t>
      </w:r>
    </w:p>
    <w:p w:rsidR="00FB5156" w:rsidRDefault="00FB5156" w:rsidP="00FB5156">
      <w:pPr>
        <w:ind w:firstLine="709"/>
        <w:jc w:val="both"/>
        <w:rPr>
          <w:sz w:val="28"/>
          <w:szCs w:val="28"/>
          <w:lang w:val="kk-KZ"/>
        </w:rPr>
      </w:pPr>
      <w:r>
        <w:rPr>
          <w:sz w:val="28"/>
          <w:szCs w:val="28"/>
          <w:lang w:val="kk-KZ"/>
        </w:rPr>
        <w:t xml:space="preserve">1) қиын жағдайда көмек сұрай білу; </w:t>
      </w:r>
    </w:p>
    <w:p w:rsidR="00FB5156" w:rsidRDefault="00FB5156" w:rsidP="00FB5156">
      <w:pPr>
        <w:ind w:firstLine="709"/>
        <w:jc w:val="both"/>
        <w:rPr>
          <w:sz w:val="28"/>
          <w:szCs w:val="28"/>
          <w:lang w:val="kk-KZ"/>
        </w:rPr>
      </w:pPr>
      <w:r>
        <w:rPr>
          <w:sz w:val="28"/>
          <w:szCs w:val="28"/>
          <w:lang w:val="kk-KZ"/>
        </w:rPr>
        <w:t xml:space="preserve">2) айналасындағы адамдарға көрмейтін адамның нақты қандай көмек керек екенін түсіндіре білу («Мені есікке жеткізіңізші», «менің қолымды ұстағышқа қойыңызшы», «автобустың нөмірін айтыңызшы», «кедергіге дейін қанша қадам бар»). </w:t>
      </w:r>
    </w:p>
    <w:p w:rsidR="00FB5156" w:rsidRDefault="00FB5156" w:rsidP="00FB5156">
      <w:pPr>
        <w:ind w:firstLine="709"/>
        <w:jc w:val="both"/>
        <w:rPr>
          <w:sz w:val="28"/>
          <w:szCs w:val="28"/>
          <w:lang w:val="kk-KZ"/>
        </w:rPr>
      </w:pPr>
    </w:p>
    <w:p w:rsidR="00FB5156" w:rsidRDefault="00FB5156" w:rsidP="00FB5156">
      <w:pPr>
        <w:ind w:firstLine="709"/>
        <w:jc w:val="center"/>
        <w:rPr>
          <w:b/>
          <w:sz w:val="28"/>
          <w:szCs w:val="28"/>
          <w:lang w:val="kk-KZ"/>
        </w:rPr>
      </w:pPr>
    </w:p>
    <w:p w:rsidR="00FB5156" w:rsidRDefault="00FB5156" w:rsidP="00FB5156">
      <w:pPr>
        <w:jc w:val="center"/>
        <w:rPr>
          <w:b/>
          <w:sz w:val="28"/>
          <w:szCs w:val="28"/>
          <w:lang w:val="kk-KZ"/>
        </w:rPr>
      </w:pPr>
      <w:r>
        <w:rPr>
          <w:b/>
          <w:sz w:val="28"/>
          <w:szCs w:val="28"/>
          <w:lang w:val="kk-KZ"/>
        </w:rPr>
        <w:t>3 - тарау. Оқу пәнінің 12 - сыныпқа арналған базалық білім мазмұны</w:t>
      </w:r>
    </w:p>
    <w:p w:rsidR="00FB5156" w:rsidRDefault="00FB5156" w:rsidP="00FB5156">
      <w:pPr>
        <w:ind w:firstLine="709"/>
        <w:jc w:val="both"/>
        <w:rPr>
          <w:b/>
          <w:sz w:val="28"/>
          <w:szCs w:val="28"/>
          <w:lang w:val="kk-KZ"/>
        </w:rPr>
      </w:pPr>
    </w:p>
    <w:p w:rsidR="00FB5156" w:rsidRDefault="00FB5156" w:rsidP="00FB5156">
      <w:pPr>
        <w:pStyle w:val="a3"/>
        <w:ind w:left="0" w:firstLine="709"/>
        <w:jc w:val="both"/>
        <w:rPr>
          <w:sz w:val="28"/>
          <w:szCs w:val="28"/>
          <w:lang w:val="kk-KZ"/>
        </w:rPr>
      </w:pPr>
      <w:r>
        <w:rPr>
          <w:sz w:val="28"/>
          <w:szCs w:val="28"/>
          <w:lang w:val="kk-KZ"/>
        </w:rPr>
        <w:t>21. Жабық және еркін кеңістікте бағдарлау (18 сағат):</w:t>
      </w:r>
    </w:p>
    <w:p w:rsidR="00FB5156" w:rsidRDefault="00FB5156" w:rsidP="00FB5156">
      <w:pPr>
        <w:pStyle w:val="a3"/>
        <w:ind w:left="0" w:firstLine="709"/>
        <w:jc w:val="both"/>
        <w:rPr>
          <w:sz w:val="28"/>
          <w:szCs w:val="28"/>
          <w:lang w:val="kk-KZ"/>
        </w:rPr>
      </w:pPr>
      <w:r>
        <w:rPr>
          <w:sz w:val="28"/>
          <w:szCs w:val="28"/>
          <w:lang w:val="kk-KZ"/>
        </w:rPr>
        <w:t xml:space="preserve">1) аталған бағдар бойынша жабық және ашық кеңістікте бағдарлау дағдысын бекіту; </w:t>
      </w:r>
    </w:p>
    <w:p w:rsidR="00FB5156" w:rsidRDefault="00FB5156" w:rsidP="00FB5156">
      <w:pPr>
        <w:pStyle w:val="a3"/>
        <w:ind w:left="0" w:firstLine="709"/>
        <w:jc w:val="both"/>
        <w:rPr>
          <w:sz w:val="28"/>
          <w:szCs w:val="28"/>
          <w:lang w:val="kk-KZ"/>
        </w:rPr>
      </w:pPr>
      <w:r>
        <w:rPr>
          <w:sz w:val="28"/>
          <w:szCs w:val="28"/>
          <w:lang w:val="kk-KZ"/>
        </w:rPr>
        <w:t xml:space="preserve">2) бейтаныс кеңістікте (бағытта) бағдарлауды қалыптастыруда, көрмейтіндер үшін сөзбен сипаттау және нақты ақпараттық маңызды белгілерді пайдалануға үйрету; </w:t>
      </w:r>
    </w:p>
    <w:p w:rsidR="00FB5156" w:rsidRDefault="00FB5156" w:rsidP="00FB5156">
      <w:pPr>
        <w:pStyle w:val="a3"/>
        <w:ind w:left="0" w:firstLine="709"/>
        <w:jc w:val="both"/>
        <w:rPr>
          <w:sz w:val="28"/>
          <w:szCs w:val="28"/>
          <w:lang w:val="kk-KZ"/>
        </w:rPr>
      </w:pPr>
      <w:r>
        <w:rPr>
          <w:sz w:val="28"/>
          <w:szCs w:val="28"/>
          <w:lang w:val="kk-KZ"/>
        </w:rPr>
        <w:t>3) маршрутты белгілерімен бірге сипаттауға жаттығуқтыру;</w:t>
      </w:r>
    </w:p>
    <w:p w:rsidR="00FB5156" w:rsidRDefault="00FB5156" w:rsidP="00FB5156">
      <w:pPr>
        <w:pStyle w:val="a3"/>
        <w:ind w:left="0" w:firstLine="709"/>
        <w:jc w:val="both"/>
        <w:rPr>
          <w:sz w:val="28"/>
          <w:szCs w:val="28"/>
          <w:lang w:val="kk-KZ"/>
        </w:rPr>
      </w:pPr>
      <w:r>
        <w:rPr>
          <w:sz w:val="28"/>
          <w:szCs w:val="28"/>
          <w:lang w:val="kk-KZ"/>
        </w:rPr>
        <w:t xml:space="preserve">4) бейтаныс ғимаратта және ашық кеңістікте бағдарлауда қалдық көру, есту, сипап сезу, иіс сезу, дәм сезу анализаторларын кешенді пайдалану; </w:t>
      </w:r>
    </w:p>
    <w:p w:rsidR="00FB5156" w:rsidRDefault="00FB5156" w:rsidP="00FB5156">
      <w:pPr>
        <w:pStyle w:val="a3"/>
        <w:ind w:left="0" w:firstLine="709"/>
        <w:jc w:val="both"/>
        <w:rPr>
          <w:lang w:val="kk-KZ"/>
        </w:rPr>
      </w:pPr>
      <w:r>
        <w:rPr>
          <w:sz w:val="28"/>
          <w:szCs w:val="28"/>
          <w:lang w:val="kk-KZ"/>
        </w:rPr>
        <w:t>5) супермаркетке, кинотетрға, дәріханаға, мешітке бару жолын сөзбен сипаттау</w:t>
      </w:r>
      <w:r>
        <w:rPr>
          <w:lang w:val="kk-KZ"/>
        </w:rPr>
        <w:t>.</w:t>
      </w:r>
    </w:p>
    <w:p w:rsidR="00FB5156" w:rsidRDefault="00FB5156" w:rsidP="00FB5156">
      <w:pPr>
        <w:pStyle w:val="a3"/>
        <w:ind w:left="0" w:firstLine="709"/>
        <w:jc w:val="both"/>
        <w:rPr>
          <w:sz w:val="28"/>
          <w:szCs w:val="28"/>
          <w:lang w:val="kk-KZ"/>
        </w:rPr>
      </w:pPr>
      <w:r>
        <w:rPr>
          <w:sz w:val="28"/>
          <w:szCs w:val="28"/>
          <w:lang w:val="kk-KZ"/>
        </w:rPr>
        <w:t>22. Топографиялық көріністерінің қалыптасуы (12 сағат):</w:t>
      </w:r>
    </w:p>
    <w:p w:rsidR="00FB5156" w:rsidRDefault="00FB5156" w:rsidP="00FB5156">
      <w:pPr>
        <w:pStyle w:val="a3"/>
        <w:ind w:left="0" w:firstLine="709"/>
        <w:jc w:val="both"/>
        <w:rPr>
          <w:sz w:val="28"/>
          <w:szCs w:val="28"/>
          <w:lang w:val="kk-KZ"/>
        </w:rPr>
      </w:pPr>
      <w:r>
        <w:rPr>
          <w:sz w:val="28"/>
          <w:szCs w:val="28"/>
          <w:lang w:val="kk-KZ"/>
        </w:rPr>
        <w:t xml:space="preserve">1) жергілікті жердің жоспарын өздігінен жобалау; </w:t>
      </w:r>
    </w:p>
    <w:p w:rsidR="00FB5156" w:rsidRDefault="00FB5156" w:rsidP="00FB5156">
      <w:pPr>
        <w:pStyle w:val="a3"/>
        <w:ind w:left="0" w:firstLine="709"/>
        <w:jc w:val="both"/>
        <w:rPr>
          <w:sz w:val="28"/>
          <w:szCs w:val="28"/>
          <w:lang w:val="kk-KZ"/>
        </w:rPr>
      </w:pPr>
      <w:r>
        <w:rPr>
          <w:sz w:val="28"/>
          <w:szCs w:val="28"/>
          <w:lang w:val="kk-KZ"/>
        </w:rPr>
        <w:t xml:space="preserve">2) жергілікті жердің бедерлі жоспарын құру; </w:t>
      </w:r>
    </w:p>
    <w:p w:rsidR="00FB5156" w:rsidRDefault="00FB5156" w:rsidP="00FB5156">
      <w:pPr>
        <w:pStyle w:val="a3"/>
        <w:ind w:left="0" w:firstLine="709"/>
        <w:jc w:val="both"/>
        <w:rPr>
          <w:sz w:val="28"/>
          <w:szCs w:val="28"/>
          <w:lang w:val="kk-KZ"/>
        </w:rPr>
      </w:pPr>
      <w:r>
        <w:rPr>
          <w:sz w:val="28"/>
          <w:szCs w:val="28"/>
          <w:lang w:val="kk-KZ"/>
        </w:rPr>
        <w:t xml:space="preserve">3) қалыптасқан топографиялық түсініктерін сызбаға түсіру: ғимараттың, бағыттардың, меңгерген кеңістікті өздігінен зерттеуден кейін немесе алған сөздік сипаттаудың негізінді сызбаға түсіру. </w:t>
      </w:r>
    </w:p>
    <w:p w:rsidR="00FB5156" w:rsidRDefault="00FB5156" w:rsidP="00FB5156">
      <w:pPr>
        <w:pStyle w:val="a3"/>
        <w:ind w:left="0" w:firstLine="709"/>
        <w:jc w:val="both"/>
        <w:rPr>
          <w:sz w:val="28"/>
          <w:szCs w:val="28"/>
          <w:lang w:val="kk-KZ"/>
        </w:rPr>
      </w:pPr>
      <w:r>
        <w:rPr>
          <w:sz w:val="28"/>
          <w:szCs w:val="28"/>
          <w:lang w:val="kk-KZ"/>
        </w:rPr>
        <w:t xml:space="preserve">23. Ақ тросттың көмегімен бағдарлау (12 сағат): </w:t>
      </w:r>
    </w:p>
    <w:p w:rsidR="00FB5156" w:rsidRDefault="00FB5156" w:rsidP="00FB5156">
      <w:pPr>
        <w:pStyle w:val="a3"/>
        <w:ind w:left="0" w:firstLine="709"/>
        <w:jc w:val="both"/>
        <w:rPr>
          <w:sz w:val="28"/>
          <w:szCs w:val="28"/>
          <w:lang w:val="kk-KZ"/>
        </w:rPr>
      </w:pPr>
      <w:r>
        <w:rPr>
          <w:sz w:val="28"/>
          <w:szCs w:val="28"/>
          <w:lang w:val="kk-KZ"/>
        </w:rPr>
        <w:t>1) тростпен бағдарлаудың тәсілдерін бекіту, тростті пайдалану кезіндегі техника қауіпсіздігі;</w:t>
      </w:r>
    </w:p>
    <w:p w:rsidR="00FB5156" w:rsidRDefault="00FB5156" w:rsidP="00FB5156">
      <w:pPr>
        <w:pStyle w:val="a3"/>
        <w:ind w:left="0" w:firstLine="709"/>
        <w:jc w:val="both"/>
        <w:rPr>
          <w:sz w:val="28"/>
          <w:szCs w:val="28"/>
          <w:lang w:val="kk-KZ"/>
        </w:rPr>
      </w:pPr>
      <w:r>
        <w:rPr>
          <w:sz w:val="28"/>
          <w:szCs w:val="28"/>
          <w:lang w:val="kk-KZ"/>
        </w:rPr>
        <w:t>2) тростпен жүру жүру тәсілдерін жетілдіру;</w:t>
      </w:r>
    </w:p>
    <w:p w:rsidR="00FB5156" w:rsidRDefault="00FB5156" w:rsidP="00FB5156">
      <w:pPr>
        <w:pStyle w:val="a3"/>
        <w:ind w:left="0" w:firstLine="709"/>
        <w:jc w:val="both"/>
        <w:rPr>
          <w:sz w:val="28"/>
          <w:szCs w:val="28"/>
          <w:lang w:val="kk-KZ"/>
        </w:rPr>
      </w:pPr>
      <w:r>
        <w:rPr>
          <w:sz w:val="28"/>
          <w:szCs w:val="28"/>
          <w:lang w:val="kk-KZ"/>
        </w:rPr>
        <w:lastRenderedPageBreak/>
        <w:t>3) трость көмегімен кедергіні анықтап өту;</w:t>
      </w:r>
    </w:p>
    <w:p w:rsidR="00FB5156" w:rsidRDefault="00FB5156" w:rsidP="00FB5156">
      <w:pPr>
        <w:pStyle w:val="a3"/>
        <w:ind w:left="0" w:firstLine="709"/>
        <w:jc w:val="both"/>
        <w:rPr>
          <w:sz w:val="28"/>
          <w:szCs w:val="28"/>
          <w:lang w:val="kk-KZ"/>
        </w:rPr>
      </w:pPr>
      <w:r>
        <w:rPr>
          <w:sz w:val="28"/>
          <w:szCs w:val="28"/>
          <w:lang w:val="kk-KZ"/>
        </w:rPr>
        <w:t>4) ғимаратта, көлікте, сүйемелдеушімен жүргенде тростті пайдалану.</w:t>
      </w:r>
    </w:p>
    <w:p w:rsidR="00FB5156" w:rsidRDefault="00FB5156" w:rsidP="00FB5156">
      <w:pPr>
        <w:pStyle w:val="a3"/>
        <w:ind w:left="0" w:firstLine="709"/>
        <w:jc w:val="both"/>
        <w:rPr>
          <w:sz w:val="28"/>
          <w:szCs w:val="28"/>
          <w:lang w:val="kk-KZ"/>
        </w:rPr>
      </w:pPr>
      <w:r>
        <w:rPr>
          <w:sz w:val="28"/>
          <w:szCs w:val="28"/>
          <w:lang w:val="kk-KZ"/>
        </w:rPr>
        <w:t>24. Қоғамдық көліктерді пайдалану (26 сағат):</w:t>
      </w:r>
    </w:p>
    <w:p w:rsidR="00FB5156" w:rsidRDefault="00FB5156" w:rsidP="00FB5156">
      <w:pPr>
        <w:pStyle w:val="a3"/>
        <w:ind w:left="0" w:firstLine="709"/>
        <w:jc w:val="both"/>
        <w:rPr>
          <w:sz w:val="28"/>
          <w:szCs w:val="28"/>
          <w:lang w:val="kk-KZ"/>
        </w:rPr>
      </w:pPr>
      <w:r>
        <w:rPr>
          <w:sz w:val="28"/>
          <w:szCs w:val="28"/>
          <w:lang w:val="kk-KZ"/>
        </w:rPr>
        <w:t xml:space="preserve">1) қоғамдық көлікті пайдалануда қауіпсіздік ережелерін бекіту; </w:t>
      </w:r>
    </w:p>
    <w:p w:rsidR="00FB5156" w:rsidRDefault="00FB5156" w:rsidP="00FB5156">
      <w:pPr>
        <w:pStyle w:val="a3"/>
        <w:ind w:left="0" w:firstLine="709"/>
        <w:jc w:val="both"/>
        <w:rPr>
          <w:sz w:val="28"/>
          <w:szCs w:val="28"/>
          <w:lang w:val="kk-KZ"/>
        </w:rPr>
      </w:pPr>
      <w:r>
        <w:rPr>
          <w:sz w:val="28"/>
          <w:szCs w:val="28"/>
          <w:lang w:val="kk-KZ"/>
        </w:rPr>
        <w:t>2) баратын жердің бағытын оңтайлы таңдай білуге жаттығу;</w:t>
      </w:r>
    </w:p>
    <w:p w:rsidR="00FB5156" w:rsidRDefault="00FB5156" w:rsidP="00FB5156">
      <w:pPr>
        <w:pStyle w:val="a3"/>
        <w:ind w:left="0" w:firstLine="709"/>
        <w:jc w:val="both"/>
        <w:rPr>
          <w:sz w:val="28"/>
          <w:szCs w:val="28"/>
          <w:lang w:val="kk-KZ"/>
        </w:rPr>
      </w:pPr>
      <w:r>
        <w:rPr>
          <w:sz w:val="28"/>
          <w:szCs w:val="28"/>
          <w:lang w:val="kk-KZ"/>
        </w:rPr>
        <w:t xml:space="preserve">3) алдын ала белгіленген маршрут бойынша жүруде бірнеше қоғамдық көліктерді пайдалана білу: қолданатын көліктері мен олардың маршруттарын анықтау, көлітерді ауыстыратын аялдмаларды нақтылау. </w:t>
      </w:r>
    </w:p>
    <w:p w:rsidR="00FB5156" w:rsidRDefault="00FB5156" w:rsidP="00FB5156">
      <w:pPr>
        <w:pStyle w:val="a3"/>
        <w:ind w:left="0" w:firstLine="709"/>
        <w:jc w:val="both"/>
        <w:rPr>
          <w:sz w:val="28"/>
          <w:szCs w:val="28"/>
          <w:lang w:val="kk-KZ"/>
        </w:rPr>
      </w:pPr>
      <w:r>
        <w:rPr>
          <w:sz w:val="28"/>
          <w:szCs w:val="28"/>
          <w:lang w:val="kk-KZ"/>
        </w:rPr>
        <w:t xml:space="preserve">25. Қоғамдық әлеуметтік мәдени орындарда бағдарлауы мен тәртібі </w:t>
      </w:r>
      <w:r>
        <w:rPr>
          <w:sz w:val="28"/>
          <w:szCs w:val="28"/>
          <w:lang w:val="kk-KZ"/>
        </w:rPr>
        <w:br/>
        <w:t>(26 сағат):</w:t>
      </w:r>
    </w:p>
    <w:p w:rsidR="00FB5156" w:rsidRDefault="00FB5156" w:rsidP="00FB5156">
      <w:pPr>
        <w:pStyle w:val="a3"/>
        <w:ind w:left="0" w:firstLine="709"/>
        <w:jc w:val="both"/>
        <w:rPr>
          <w:sz w:val="28"/>
          <w:szCs w:val="28"/>
          <w:lang w:val="kk-KZ"/>
        </w:rPr>
      </w:pPr>
      <w:r>
        <w:rPr>
          <w:sz w:val="28"/>
          <w:szCs w:val="28"/>
          <w:lang w:val="kk-KZ"/>
        </w:rPr>
        <w:t>1) белгіленген алгоритм бойынша әлеуметтік-мәдени ғимараттарда бағдарлау тәсілін автоматтандыру: мекеме қызметі, қызметкерлердің фукционалдық міндеттері, ғимарат ішіндегі бөлімдері және олардың орналасуы (қай қабатта, негізгі кіретін есіктен қалай бұрылады, дәліздің қай бөлігінде, нешінші есік), жұмыс уақыты;</w:t>
      </w:r>
    </w:p>
    <w:p w:rsidR="00FB5156" w:rsidRDefault="00FB5156" w:rsidP="00FB5156">
      <w:pPr>
        <w:pStyle w:val="a3"/>
        <w:ind w:left="0" w:firstLine="709"/>
        <w:jc w:val="both"/>
        <w:rPr>
          <w:sz w:val="28"/>
          <w:szCs w:val="28"/>
          <w:lang w:val="kk-KZ"/>
        </w:rPr>
      </w:pPr>
      <w:r>
        <w:rPr>
          <w:sz w:val="28"/>
          <w:szCs w:val="28"/>
          <w:lang w:val="kk-KZ"/>
        </w:rPr>
        <w:t>2) әлеуметтік-мәдени мекемелерінде түрлі жағдаяттарды моделдеу. «Кассир- клиент», «Бассейнде», «Театрда» тренингтері.</w:t>
      </w:r>
    </w:p>
    <w:p w:rsidR="00FB5156" w:rsidRDefault="00FB5156" w:rsidP="00FB5156">
      <w:pPr>
        <w:pStyle w:val="a3"/>
        <w:ind w:left="0" w:firstLine="709"/>
        <w:jc w:val="both"/>
        <w:rPr>
          <w:sz w:val="28"/>
          <w:szCs w:val="28"/>
          <w:lang w:val="kk-KZ"/>
        </w:rPr>
      </w:pPr>
      <w:r>
        <w:rPr>
          <w:sz w:val="28"/>
          <w:szCs w:val="28"/>
          <w:lang w:val="kk-KZ"/>
        </w:rPr>
        <w:t xml:space="preserve">26. Айналасындағы адамдармен бірлескен бағдарлау дағдылар (8 сағат): </w:t>
      </w:r>
    </w:p>
    <w:p w:rsidR="00FB5156" w:rsidRDefault="00FB5156" w:rsidP="00FB5156">
      <w:pPr>
        <w:pStyle w:val="a3"/>
        <w:ind w:left="0" w:firstLine="709"/>
        <w:jc w:val="both"/>
        <w:rPr>
          <w:sz w:val="28"/>
          <w:szCs w:val="28"/>
          <w:lang w:val="kk-KZ"/>
        </w:rPr>
      </w:pPr>
      <w:r>
        <w:rPr>
          <w:sz w:val="28"/>
          <w:szCs w:val="28"/>
          <w:lang w:val="kk-KZ"/>
        </w:rPr>
        <w:t xml:space="preserve">1) қиын жағдайда көмек сұрай білу; </w:t>
      </w:r>
    </w:p>
    <w:p w:rsidR="00FB5156" w:rsidRDefault="00FB5156" w:rsidP="00FB5156">
      <w:pPr>
        <w:pStyle w:val="a3"/>
        <w:ind w:left="0" w:firstLine="709"/>
        <w:jc w:val="both"/>
        <w:rPr>
          <w:sz w:val="28"/>
          <w:szCs w:val="28"/>
          <w:lang w:val="kk-KZ"/>
        </w:rPr>
      </w:pPr>
      <w:r>
        <w:rPr>
          <w:sz w:val="28"/>
          <w:szCs w:val="28"/>
          <w:lang w:val="kk-KZ"/>
        </w:rPr>
        <w:t>2) айналасындағы адамдардан көрмейтін адамға нақты қандай көмек керек екенін түсіндіре білу.</w:t>
      </w:r>
    </w:p>
    <w:p w:rsidR="00FB5156" w:rsidRDefault="00FB5156" w:rsidP="00FB5156">
      <w:pPr>
        <w:pStyle w:val="a3"/>
        <w:ind w:left="0" w:firstLine="709"/>
        <w:jc w:val="both"/>
        <w:rPr>
          <w:sz w:val="28"/>
          <w:szCs w:val="28"/>
          <w:lang w:val="kk-KZ"/>
        </w:rPr>
      </w:pPr>
    </w:p>
    <w:p w:rsidR="00FB5156" w:rsidRDefault="00FB5156" w:rsidP="00FB5156">
      <w:pPr>
        <w:pStyle w:val="a3"/>
        <w:ind w:left="0" w:firstLine="709"/>
        <w:jc w:val="both"/>
        <w:rPr>
          <w:sz w:val="28"/>
          <w:szCs w:val="28"/>
          <w:lang w:val="kk-KZ"/>
        </w:rPr>
      </w:pPr>
    </w:p>
    <w:p w:rsidR="00FB5156" w:rsidRDefault="00FB5156" w:rsidP="00FB5156">
      <w:pPr>
        <w:jc w:val="center"/>
        <w:rPr>
          <w:b/>
          <w:sz w:val="28"/>
          <w:szCs w:val="28"/>
          <w:lang w:val="kk-KZ"/>
        </w:rPr>
      </w:pPr>
      <w:r>
        <w:rPr>
          <w:b/>
          <w:sz w:val="28"/>
          <w:szCs w:val="28"/>
          <w:lang w:val="kk-KZ"/>
        </w:rPr>
        <w:t xml:space="preserve">4 - тарау. 11-сынып білім алушыларының дайындық деңгейіне </w:t>
      </w:r>
    </w:p>
    <w:p w:rsidR="00FB5156" w:rsidRDefault="00FB5156" w:rsidP="00FB5156">
      <w:pPr>
        <w:jc w:val="center"/>
        <w:rPr>
          <w:b/>
          <w:sz w:val="28"/>
          <w:szCs w:val="28"/>
          <w:lang w:val="kk-KZ"/>
        </w:rPr>
      </w:pPr>
      <w:r>
        <w:rPr>
          <w:b/>
          <w:sz w:val="28"/>
          <w:szCs w:val="28"/>
          <w:lang w:val="kk-KZ"/>
        </w:rPr>
        <w:t>қойылатын талаптар</w:t>
      </w:r>
    </w:p>
    <w:p w:rsidR="00FB5156" w:rsidRDefault="00FB5156" w:rsidP="00FB5156">
      <w:pPr>
        <w:ind w:firstLine="709"/>
        <w:jc w:val="center"/>
        <w:rPr>
          <w:b/>
          <w:sz w:val="28"/>
          <w:szCs w:val="28"/>
          <w:lang w:val="kk-KZ"/>
        </w:rPr>
      </w:pPr>
    </w:p>
    <w:p w:rsidR="00FB5156" w:rsidRDefault="00FB5156" w:rsidP="00FB5156">
      <w:pPr>
        <w:ind w:firstLine="709"/>
        <w:jc w:val="both"/>
        <w:rPr>
          <w:sz w:val="28"/>
          <w:szCs w:val="28"/>
          <w:lang w:val="kk-KZ"/>
        </w:rPr>
      </w:pPr>
      <w:r>
        <w:rPr>
          <w:sz w:val="28"/>
          <w:szCs w:val="28"/>
          <w:lang w:val="kk-KZ"/>
        </w:rPr>
        <w:t xml:space="preserve">27. Пәндік нәтижелер. </w:t>
      </w:r>
    </w:p>
    <w:p w:rsidR="00FB5156" w:rsidRDefault="00FB5156" w:rsidP="00FB5156">
      <w:pPr>
        <w:ind w:firstLine="709"/>
        <w:jc w:val="both"/>
        <w:rPr>
          <w:b/>
          <w:sz w:val="28"/>
          <w:szCs w:val="28"/>
          <w:lang w:val="kk-KZ"/>
        </w:rPr>
      </w:pPr>
      <w:r>
        <w:rPr>
          <w:sz w:val="28"/>
          <w:szCs w:val="28"/>
          <w:lang w:val="kk-KZ"/>
        </w:rPr>
        <w:t>28. Білім алушылар:</w:t>
      </w:r>
    </w:p>
    <w:p w:rsidR="00FB5156" w:rsidRDefault="00FB5156" w:rsidP="00FB5156">
      <w:pPr>
        <w:ind w:firstLine="709"/>
        <w:jc w:val="both"/>
        <w:rPr>
          <w:sz w:val="28"/>
          <w:szCs w:val="28"/>
          <w:lang w:val="kk-KZ"/>
        </w:rPr>
      </w:pPr>
      <w:r>
        <w:rPr>
          <w:sz w:val="28"/>
          <w:szCs w:val="28"/>
          <w:lang w:val="kk-KZ"/>
        </w:rPr>
        <w:t xml:space="preserve">1) кеңістік жайлы түсініктері және көріністерін, олардың өзара орналасуын; </w:t>
      </w:r>
    </w:p>
    <w:p w:rsidR="00FB5156" w:rsidRDefault="00FB5156" w:rsidP="00FB5156">
      <w:pPr>
        <w:ind w:firstLine="709"/>
        <w:jc w:val="both"/>
        <w:rPr>
          <w:sz w:val="28"/>
          <w:szCs w:val="28"/>
          <w:lang w:val="kk-KZ"/>
        </w:rPr>
      </w:pPr>
      <w:r>
        <w:rPr>
          <w:sz w:val="28"/>
          <w:szCs w:val="28"/>
          <w:lang w:val="kk-KZ"/>
        </w:rPr>
        <w:t>2) таныс маршруттың негізгі бағдарлары мен бөлімдерін;</w:t>
      </w:r>
    </w:p>
    <w:p w:rsidR="00FB5156" w:rsidRDefault="00FB5156" w:rsidP="00FB5156">
      <w:pPr>
        <w:ind w:firstLine="709"/>
        <w:jc w:val="both"/>
        <w:rPr>
          <w:sz w:val="28"/>
          <w:szCs w:val="28"/>
          <w:lang w:val="kk-KZ"/>
        </w:rPr>
      </w:pPr>
      <w:r>
        <w:rPr>
          <w:sz w:val="28"/>
          <w:szCs w:val="28"/>
          <w:lang w:val="kk-KZ"/>
        </w:rPr>
        <w:t xml:space="preserve">3) бағдарлау кезінде сақталған анализаторлардың мәнін; </w:t>
      </w:r>
    </w:p>
    <w:p w:rsidR="00FB5156" w:rsidRDefault="00FB5156" w:rsidP="00FB5156">
      <w:pPr>
        <w:ind w:firstLine="709"/>
        <w:jc w:val="both"/>
        <w:rPr>
          <w:sz w:val="28"/>
          <w:szCs w:val="28"/>
          <w:lang w:val="kk-KZ"/>
        </w:rPr>
      </w:pPr>
      <w:r>
        <w:rPr>
          <w:sz w:val="28"/>
          <w:szCs w:val="28"/>
          <w:lang w:val="kk-KZ"/>
        </w:rPr>
        <w:t>4) ғимараттардың сызбасын, бағыттардың жоспарын құру ережелерін;</w:t>
      </w:r>
    </w:p>
    <w:p w:rsidR="00FB5156" w:rsidRDefault="00FB5156" w:rsidP="00FB5156">
      <w:pPr>
        <w:ind w:firstLine="709"/>
        <w:jc w:val="both"/>
        <w:rPr>
          <w:sz w:val="28"/>
          <w:szCs w:val="28"/>
          <w:lang w:val="kk-KZ"/>
        </w:rPr>
      </w:pPr>
      <w:r>
        <w:rPr>
          <w:sz w:val="28"/>
          <w:szCs w:val="28"/>
          <w:lang w:val="kk-KZ"/>
        </w:rPr>
        <w:t>5) өзін-өзі ұстау ережелері мен қоғамдық көлікті пайдаланудағы қауіпсіздігін;</w:t>
      </w:r>
    </w:p>
    <w:p w:rsidR="00FB5156" w:rsidRDefault="00FB5156" w:rsidP="00FB5156">
      <w:pPr>
        <w:ind w:firstLine="709"/>
        <w:jc w:val="both"/>
        <w:rPr>
          <w:sz w:val="28"/>
          <w:szCs w:val="28"/>
          <w:lang w:val="kk-KZ"/>
        </w:rPr>
      </w:pPr>
      <w:r>
        <w:rPr>
          <w:sz w:val="28"/>
          <w:szCs w:val="28"/>
          <w:lang w:val="kk-KZ"/>
        </w:rPr>
        <w:t>6) әлеуметтік-мәдени ғимараттардағы бағдарлау алгоритмін білетін болады.</w:t>
      </w:r>
    </w:p>
    <w:p w:rsidR="00FB5156" w:rsidRDefault="00FB5156" w:rsidP="00FB5156">
      <w:pPr>
        <w:ind w:firstLine="709"/>
        <w:jc w:val="both"/>
        <w:rPr>
          <w:sz w:val="28"/>
          <w:szCs w:val="28"/>
          <w:lang w:val="kk-KZ"/>
        </w:rPr>
      </w:pPr>
      <w:r>
        <w:rPr>
          <w:sz w:val="28"/>
          <w:szCs w:val="28"/>
          <w:lang w:val="kk-KZ"/>
        </w:rPr>
        <w:t>29. Білім алушылар:</w:t>
      </w:r>
    </w:p>
    <w:p w:rsidR="00FB5156" w:rsidRDefault="00FB5156" w:rsidP="00FB5156">
      <w:pPr>
        <w:ind w:firstLine="709"/>
        <w:jc w:val="both"/>
        <w:rPr>
          <w:sz w:val="28"/>
          <w:szCs w:val="28"/>
          <w:lang w:val="kk-KZ"/>
        </w:rPr>
      </w:pPr>
      <w:r>
        <w:rPr>
          <w:sz w:val="28"/>
          <w:szCs w:val="28"/>
          <w:lang w:val="kk-KZ"/>
        </w:rPr>
        <w:t>1) өндірістік оқуда қолданатын, шағын кеңістік туралы түсініктерді қолдану;</w:t>
      </w:r>
    </w:p>
    <w:p w:rsidR="00FB5156" w:rsidRDefault="00FB5156" w:rsidP="00FB5156">
      <w:pPr>
        <w:ind w:firstLine="709"/>
        <w:jc w:val="both"/>
        <w:rPr>
          <w:sz w:val="28"/>
          <w:szCs w:val="28"/>
          <w:lang w:val="kk-KZ"/>
        </w:rPr>
      </w:pPr>
      <w:r>
        <w:rPr>
          <w:sz w:val="28"/>
          <w:szCs w:val="28"/>
          <w:lang w:val="kk-KZ"/>
        </w:rPr>
        <w:t>2) аталған бағдарлар бойынша бейтаныс еркін және ашық кеңістікте бағдарлай білу;</w:t>
      </w:r>
    </w:p>
    <w:p w:rsidR="00FB5156" w:rsidRDefault="00FB5156" w:rsidP="00FB5156">
      <w:pPr>
        <w:ind w:firstLine="709"/>
        <w:jc w:val="both"/>
        <w:rPr>
          <w:lang w:val="kk-KZ"/>
        </w:rPr>
      </w:pPr>
      <w:r>
        <w:rPr>
          <w:sz w:val="28"/>
          <w:szCs w:val="28"/>
          <w:lang w:val="kk-KZ"/>
        </w:rPr>
        <w:t xml:space="preserve">3) бағытты егжей-тегжейлі сөзбен сипаттау; </w:t>
      </w:r>
    </w:p>
    <w:p w:rsidR="00FB5156" w:rsidRDefault="00FB5156" w:rsidP="00FB5156">
      <w:pPr>
        <w:ind w:firstLine="709"/>
        <w:jc w:val="both"/>
        <w:rPr>
          <w:lang w:val="kk-KZ"/>
        </w:rPr>
      </w:pPr>
      <w:r>
        <w:rPr>
          <w:sz w:val="28"/>
          <w:szCs w:val="28"/>
          <w:lang w:val="kk-KZ"/>
        </w:rPr>
        <w:lastRenderedPageBreak/>
        <w:t>4) қалыптасқан топографиялық көріністерді жоспарға көшіру;</w:t>
      </w:r>
    </w:p>
    <w:p w:rsidR="00FB5156" w:rsidRDefault="00FB5156" w:rsidP="00FB5156">
      <w:pPr>
        <w:ind w:firstLine="709"/>
        <w:jc w:val="both"/>
        <w:rPr>
          <w:lang w:val="kk-KZ"/>
        </w:rPr>
      </w:pPr>
      <w:r>
        <w:rPr>
          <w:sz w:val="28"/>
          <w:szCs w:val="28"/>
          <w:lang w:val="kk-KZ"/>
        </w:rPr>
        <w:t>5) күнделікті бағдарлауда тростты қолдану;</w:t>
      </w:r>
    </w:p>
    <w:p w:rsidR="00FB5156" w:rsidRDefault="00FB5156" w:rsidP="00FB5156">
      <w:pPr>
        <w:ind w:firstLine="709"/>
        <w:jc w:val="both"/>
        <w:rPr>
          <w:sz w:val="28"/>
          <w:szCs w:val="28"/>
          <w:lang w:val="kk-KZ"/>
        </w:rPr>
      </w:pPr>
      <w:r>
        <w:rPr>
          <w:sz w:val="28"/>
          <w:szCs w:val="28"/>
          <w:lang w:val="kk-KZ"/>
        </w:rPr>
        <w:t xml:space="preserve">6) өздігінен бағытты жоспарлап, қоғамдық көлікте керекті жеріне бару; </w:t>
      </w:r>
    </w:p>
    <w:p w:rsidR="00FB5156" w:rsidRDefault="00FB5156" w:rsidP="00FB5156">
      <w:pPr>
        <w:ind w:firstLine="709"/>
        <w:jc w:val="both"/>
        <w:rPr>
          <w:lang w:val="kk-KZ"/>
        </w:rPr>
      </w:pPr>
      <w:r>
        <w:rPr>
          <w:sz w:val="28"/>
          <w:szCs w:val="28"/>
          <w:lang w:val="kk-KZ"/>
        </w:rPr>
        <w:t>7) әлеуметтік-мәдени ғимараттарда бағдарлау алгоритмін пайдалану дағдыларын меңгеретін болады.</w:t>
      </w:r>
    </w:p>
    <w:p w:rsidR="00FB5156" w:rsidRDefault="00FB5156" w:rsidP="00FB5156">
      <w:pPr>
        <w:tabs>
          <w:tab w:val="left" w:pos="2730"/>
        </w:tabs>
        <w:ind w:firstLine="709"/>
        <w:jc w:val="both"/>
        <w:rPr>
          <w:b/>
          <w:sz w:val="28"/>
          <w:szCs w:val="28"/>
          <w:lang w:val="kk-KZ"/>
        </w:rPr>
      </w:pPr>
    </w:p>
    <w:p w:rsidR="00FB5156" w:rsidRDefault="00FB5156" w:rsidP="00FB5156">
      <w:pPr>
        <w:tabs>
          <w:tab w:val="left" w:pos="2730"/>
        </w:tabs>
        <w:ind w:firstLine="709"/>
        <w:jc w:val="both"/>
        <w:rPr>
          <w:b/>
          <w:sz w:val="28"/>
          <w:szCs w:val="28"/>
          <w:lang w:val="kk-KZ"/>
        </w:rPr>
      </w:pPr>
    </w:p>
    <w:p w:rsidR="00FB5156" w:rsidRDefault="00FB5156" w:rsidP="00FB5156">
      <w:pPr>
        <w:tabs>
          <w:tab w:val="left" w:pos="2730"/>
        </w:tabs>
        <w:jc w:val="center"/>
        <w:rPr>
          <w:b/>
          <w:sz w:val="28"/>
          <w:szCs w:val="28"/>
          <w:lang w:val="kk-KZ"/>
        </w:rPr>
      </w:pPr>
      <w:r>
        <w:rPr>
          <w:b/>
          <w:sz w:val="28"/>
          <w:szCs w:val="28"/>
          <w:lang w:val="kk-KZ"/>
        </w:rPr>
        <w:t xml:space="preserve">5 - тарау. 12-сынып білім алушыларыныі дайындық деңгейіне </w:t>
      </w:r>
    </w:p>
    <w:p w:rsidR="00FB5156" w:rsidRDefault="00FB5156" w:rsidP="00FB5156">
      <w:pPr>
        <w:tabs>
          <w:tab w:val="left" w:pos="2730"/>
        </w:tabs>
        <w:jc w:val="center"/>
        <w:rPr>
          <w:b/>
          <w:sz w:val="28"/>
          <w:szCs w:val="28"/>
          <w:lang w:val="kk-KZ"/>
        </w:rPr>
      </w:pPr>
      <w:r>
        <w:rPr>
          <w:b/>
          <w:sz w:val="28"/>
          <w:szCs w:val="28"/>
          <w:lang w:val="kk-KZ"/>
        </w:rPr>
        <w:t>қойылатын талаптар</w:t>
      </w:r>
    </w:p>
    <w:p w:rsidR="00FB5156" w:rsidRDefault="00FB5156" w:rsidP="00FB5156">
      <w:pPr>
        <w:tabs>
          <w:tab w:val="left" w:pos="2730"/>
        </w:tabs>
        <w:ind w:firstLine="709"/>
        <w:jc w:val="both"/>
        <w:rPr>
          <w:b/>
          <w:sz w:val="28"/>
          <w:szCs w:val="28"/>
          <w:lang w:val="kk-KZ"/>
        </w:rPr>
      </w:pPr>
    </w:p>
    <w:p w:rsidR="00FB5156" w:rsidRDefault="00FB5156" w:rsidP="00FB5156">
      <w:pPr>
        <w:tabs>
          <w:tab w:val="left" w:pos="2730"/>
        </w:tabs>
        <w:ind w:firstLine="709"/>
        <w:jc w:val="both"/>
        <w:rPr>
          <w:sz w:val="28"/>
          <w:szCs w:val="28"/>
          <w:lang w:val="kk-KZ"/>
        </w:rPr>
      </w:pPr>
      <w:r>
        <w:rPr>
          <w:sz w:val="28"/>
          <w:szCs w:val="28"/>
          <w:lang w:val="kk-KZ"/>
        </w:rPr>
        <w:t>30. Пәндік нәтижелер.</w:t>
      </w:r>
    </w:p>
    <w:p w:rsidR="00FB5156" w:rsidRDefault="00FB5156" w:rsidP="00FB5156">
      <w:pPr>
        <w:tabs>
          <w:tab w:val="left" w:pos="2730"/>
        </w:tabs>
        <w:ind w:firstLine="709"/>
        <w:jc w:val="both"/>
        <w:rPr>
          <w:b/>
          <w:color w:val="000000"/>
          <w:sz w:val="28"/>
          <w:szCs w:val="28"/>
          <w:lang w:val="kk-KZ"/>
        </w:rPr>
      </w:pPr>
      <w:r>
        <w:rPr>
          <w:sz w:val="28"/>
          <w:szCs w:val="28"/>
          <w:lang w:val="kk-KZ"/>
        </w:rPr>
        <w:t>31. Білім алушылар:</w:t>
      </w:r>
    </w:p>
    <w:p w:rsidR="00FB5156" w:rsidRDefault="00FB5156" w:rsidP="00FB5156">
      <w:pPr>
        <w:ind w:firstLine="709"/>
        <w:jc w:val="both"/>
        <w:rPr>
          <w:sz w:val="28"/>
          <w:szCs w:val="28"/>
          <w:lang w:val="kk-KZ"/>
        </w:rPr>
      </w:pPr>
      <w:r>
        <w:rPr>
          <w:sz w:val="28"/>
          <w:szCs w:val="28"/>
          <w:lang w:val="kk-KZ"/>
        </w:rPr>
        <w:t xml:space="preserve">1) кеңістік жайлы түсініктері мен көріністерін, олардың өзара орналасуын; </w:t>
      </w:r>
    </w:p>
    <w:p w:rsidR="00FB5156" w:rsidRDefault="00FB5156" w:rsidP="00FB5156">
      <w:pPr>
        <w:ind w:firstLine="709"/>
        <w:jc w:val="both"/>
        <w:rPr>
          <w:sz w:val="28"/>
          <w:szCs w:val="28"/>
          <w:lang w:val="kk-KZ"/>
        </w:rPr>
      </w:pPr>
      <w:r>
        <w:rPr>
          <w:sz w:val="28"/>
          <w:szCs w:val="28"/>
          <w:lang w:val="kk-KZ"/>
        </w:rPr>
        <w:t>2) таныс маршруттың негізгі бағдарлары мен бөлімдерін;</w:t>
      </w:r>
    </w:p>
    <w:p w:rsidR="00FB5156" w:rsidRDefault="00FB5156" w:rsidP="00FB5156">
      <w:pPr>
        <w:ind w:firstLine="709"/>
        <w:jc w:val="both"/>
        <w:rPr>
          <w:sz w:val="28"/>
          <w:szCs w:val="28"/>
          <w:lang w:val="kk-KZ"/>
        </w:rPr>
      </w:pPr>
      <w:r>
        <w:rPr>
          <w:sz w:val="28"/>
          <w:szCs w:val="28"/>
          <w:lang w:val="kk-KZ"/>
        </w:rPr>
        <w:t>3) бағдарлау кезінде сақталған анализаторлардың мәнін;</w:t>
      </w:r>
    </w:p>
    <w:p w:rsidR="00FB5156" w:rsidRDefault="00FB5156" w:rsidP="00FB5156">
      <w:pPr>
        <w:ind w:firstLine="709"/>
        <w:jc w:val="both"/>
        <w:rPr>
          <w:sz w:val="28"/>
          <w:szCs w:val="28"/>
          <w:lang w:val="kk-KZ"/>
        </w:rPr>
      </w:pPr>
      <w:r>
        <w:rPr>
          <w:sz w:val="28"/>
          <w:szCs w:val="28"/>
          <w:lang w:val="kk-KZ"/>
        </w:rPr>
        <w:t>4) ғимараттардың сызбасын, бағыттардың жоспарын құру ережелерін;</w:t>
      </w:r>
    </w:p>
    <w:p w:rsidR="00FB5156" w:rsidRDefault="00FB5156" w:rsidP="00FB5156">
      <w:pPr>
        <w:ind w:firstLine="709"/>
        <w:jc w:val="both"/>
        <w:rPr>
          <w:sz w:val="28"/>
          <w:szCs w:val="28"/>
          <w:lang w:val="kk-KZ"/>
        </w:rPr>
      </w:pPr>
      <w:r>
        <w:rPr>
          <w:sz w:val="28"/>
          <w:szCs w:val="28"/>
          <w:lang w:val="kk-KZ"/>
        </w:rPr>
        <w:t>5) өзін-өзі ұстау ережелері және қоғамдық көлікті пайдаланудағы қауіпсіздігін;</w:t>
      </w:r>
    </w:p>
    <w:p w:rsidR="00FB5156" w:rsidRDefault="00FB5156" w:rsidP="00FB5156">
      <w:pPr>
        <w:ind w:firstLine="709"/>
        <w:jc w:val="both"/>
        <w:rPr>
          <w:sz w:val="28"/>
          <w:szCs w:val="28"/>
          <w:lang w:val="kk-KZ"/>
        </w:rPr>
      </w:pPr>
      <w:r>
        <w:rPr>
          <w:sz w:val="28"/>
          <w:szCs w:val="28"/>
          <w:lang w:val="kk-KZ"/>
        </w:rPr>
        <w:t>6) әлеуметтік-мәдени ғимараттардағы бағдарлау алгоритмін білетін болады.</w:t>
      </w:r>
    </w:p>
    <w:p w:rsidR="00FB5156" w:rsidRDefault="00FB5156" w:rsidP="00FB5156">
      <w:pPr>
        <w:ind w:firstLine="709"/>
        <w:jc w:val="both"/>
        <w:rPr>
          <w:sz w:val="28"/>
          <w:szCs w:val="28"/>
          <w:lang w:val="kk-KZ"/>
        </w:rPr>
      </w:pPr>
      <w:r>
        <w:rPr>
          <w:sz w:val="28"/>
          <w:szCs w:val="28"/>
          <w:lang w:val="kk-KZ"/>
        </w:rPr>
        <w:t>32. Білім алушылар:</w:t>
      </w:r>
    </w:p>
    <w:p w:rsidR="00FB5156" w:rsidRDefault="00FB5156" w:rsidP="00FB5156">
      <w:pPr>
        <w:ind w:firstLine="709"/>
        <w:jc w:val="both"/>
        <w:rPr>
          <w:b/>
          <w:sz w:val="28"/>
          <w:szCs w:val="28"/>
          <w:lang w:val="kk-KZ"/>
        </w:rPr>
      </w:pPr>
      <w:r>
        <w:rPr>
          <w:sz w:val="28"/>
          <w:szCs w:val="28"/>
          <w:lang w:val="kk-KZ"/>
        </w:rPr>
        <w:t>1) таныс және бейтаныс кеңістікте бағдарлаудың қалыптасқан дағдыларын қолдану;</w:t>
      </w:r>
    </w:p>
    <w:p w:rsidR="00FB5156" w:rsidRDefault="00FB5156" w:rsidP="00FB5156">
      <w:pPr>
        <w:ind w:firstLine="709"/>
        <w:jc w:val="both"/>
        <w:rPr>
          <w:sz w:val="28"/>
          <w:szCs w:val="28"/>
          <w:lang w:val="kk-KZ"/>
        </w:rPr>
      </w:pPr>
      <w:r>
        <w:rPr>
          <w:sz w:val="28"/>
          <w:szCs w:val="28"/>
          <w:lang w:val="kk-KZ"/>
        </w:rPr>
        <w:t xml:space="preserve">2) бейтаныс кеңістікті (бағытты) сөзбен сипаттау арқылы елестету; </w:t>
      </w:r>
    </w:p>
    <w:p w:rsidR="00FB5156" w:rsidRDefault="00FB5156" w:rsidP="00FB5156">
      <w:pPr>
        <w:ind w:firstLine="709"/>
        <w:jc w:val="both"/>
        <w:rPr>
          <w:sz w:val="28"/>
          <w:szCs w:val="28"/>
          <w:lang w:val="kk-KZ"/>
        </w:rPr>
      </w:pPr>
      <w:r>
        <w:rPr>
          <w:sz w:val="28"/>
          <w:szCs w:val="28"/>
          <w:lang w:val="kk-KZ"/>
        </w:rPr>
        <w:t>3) бағдарлауда топографиялық түсініктерді пайдалану;</w:t>
      </w:r>
    </w:p>
    <w:p w:rsidR="00FB5156" w:rsidRDefault="00FB5156" w:rsidP="00FB5156">
      <w:pPr>
        <w:ind w:firstLine="709"/>
        <w:jc w:val="both"/>
        <w:rPr>
          <w:sz w:val="28"/>
          <w:szCs w:val="28"/>
          <w:lang w:val="kk-KZ"/>
        </w:rPr>
      </w:pPr>
      <w:r>
        <w:rPr>
          <w:sz w:val="28"/>
          <w:szCs w:val="28"/>
          <w:lang w:val="kk-KZ"/>
        </w:rPr>
        <w:t xml:space="preserve">4) тростпен бағдарлау; </w:t>
      </w:r>
    </w:p>
    <w:p w:rsidR="00FB5156" w:rsidRDefault="00FB5156" w:rsidP="00FB5156">
      <w:pPr>
        <w:ind w:firstLine="709"/>
        <w:jc w:val="both"/>
        <w:rPr>
          <w:sz w:val="28"/>
          <w:szCs w:val="28"/>
          <w:lang w:val="kk-KZ"/>
        </w:rPr>
      </w:pPr>
      <w:r>
        <w:rPr>
          <w:sz w:val="28"/>
          <w:szCs w:val="28"/>
          <w:lang w:val="kk-KZ"/>
        </w:rPr>
        <w:t>5) қалалық</w:t>
      </w:r>
      <w:r>
        <w:rPr>
          <w:i/>
          <w:sz w:val="28"/>
          <w:szCs w:val="28"/>
          <w:lang w:val="kk-KZ"/>
        </w:rPr>
        <w:t>/</w:t>
      </w:r>
      <w:r>
        <w:rPr>
          <w:sz w:val="28"/>
          <w:szCs w:val="28"/>
          <w:lang w:val="kk-KZ"/>
        </w:rPr>
        <w:t>жергілікті көліктің барлық  түрлерін қолдану;</w:t>
      </w:r>
    </w:p>
    <w:p w:rsidR="00FB5156" w:rsidRDefault="00FB5156" w:rsidP="00FB5156">
      <w:pPr>
        <w:ind w:firstLine="709"/>
        <w:jc w:val="both"/>
        <w:rPr>
          <w:sz w:val="28"/>
          <w:szCs w:val="28"/>
          <w:lang w:val="kk-KZ"/>
        </w:rPr>
      </w:pPr>
      <w:r>
        <w:rPr>
          <w:sz w:val="28"/>
          <w:szCs w:val="28"/>
          <w:lang w:val="kk-KZ"/>
        </w:rPr>
        <w:t xml:space="preserve">6) өздігінен бағытты жоспарлап,  қоғамдық көлікте керекті жеріне дейін бірнеше көлікпен бару; </w:t>
      </w:r>
    </w:p>
    <w:p w:rsidR="00FB5156" w:rsidRDefault="00FB5156" w:rsidP="00FB5156">
      <w:pPr>
        <w:ind w:firstLine="709"/>
        <w:jc w:val="both"/>
        <w:rPr>
          <w:b/>
          <w:sz w:val="28"/>
          <w:szCs w:val="28"/>
          <w:lang w:val="kk-KZ"/>
        </w:rPr>
      </w:pPr>
      <w:r>
        <w:rPr>
          <w:sz w:val="28"/>
          <w:szCs w:val="28"/>
          <w:lang w:val="kk-KZ"/>
        </w:rPr>
        <w:t>7) әлеуметтік-мәдени ғимараттардағы бағдарлау алгоритмін қолдану дағдыларын меңгеретін болады.</w:t>
      </w:r>
    </w:p>
    <w:p w:rsidR="00FB5156" w:rsidRDefault="00FB5156" w:rsidP="00FB5156">
      <w:pPr>
        <w:tabs>
          <w:tab w:val="left" w:pos="0"/>
        </w:tabs>
        <w:ind w:firstLine="709"/>
        <w:jc w:val="both"/>
        <w:rPr>
          <w:sz w:val="28"/>
          <w:szCs w:val="28"/>
          <w:lang w:val="kk-KZ"/>
        </w:rPr>
      </w:pPr>
      <w:r>
        <w:rPr>
          <w:sz w:val="28"/>
          <w:szCs w:val="28"/>
          <w:lang w:val="kk-KZ"/>
        </w:rPr>
        <w:t xml:space="preserve">33. Тұлғалық нәтижелер. Білім алушылар: </w:t>
      </w:r>
    </w:p>
    <w:p w:rsidR="00FB5156" w:rsidRDefault="00FB5156" w:rsidP="00FB5156">
      <w:pPr>
        <w:tabs>
          <w:tab w:val="left" w:pos="0"/>
        </w:tabs>
        <w:ind w:firstLine="709"/>
        <w:jc w:val="both"/>
        <w:rPr>
          <w:b/>
          <w:i/>
          <w:sz w:val="28"/>
          <w:szCs w:val="28"/>
          <w:lang w:val="kk-KZ"/>
        </w:rPr>
      </w:pPr>
      <w:r>
        <w:rPr>
          <w:sz w:val="28"/>
          <w:szCs w:val="28"/>
          <w:lang w:val="kk-KZ"/>
        </w:rPr>
        <w:t>1) әлеуметтік ортаның ерекшеліктерін адекватты бағалау, адамдармен қарым-қатынаста жоғары мәдениеттілік;</w:t>
      </w:r>
    </w:p>
    <w:p w:rsidR="00FB5156" w:rsidRDefault="00FB5156" w:rsidP="00FB5156">
      <w:pPr>
        <w:pStyle w:val="a3"/>
        <w:tabs>
          <w:tab w:val="left" w:pos="0"/>
        </w:tabs>
        <w:ind w:left="0" w:firstLine="709"/>
        <w:jc w:val="both"/>
        <w:rPr>
          <w:sz w:val="28"/>
          <w:szCs w:val="28"/>
          <w:lang w:val="kk-KZ"/>
        </w:rPr>
      </w:pPr>
      <w:r>
        <w:rPr>
          <w:sz w:val="28"/>
          <w:szCs w:val="28"/>
          <w:lang w:val="kk-KZ"/>
        </w:rPr>
        <w:t>2) шағын және макро кеңістіктерде бағдарлауда қорқыныш сезімін жеңе білу;</w:t>
      </w:r>
    </w:p>
    <w:p w:rsidR="00FB5156" w:rsidRDefault="00FB5156" w:rsidP="00FB5156">
      <w:pPr>
        <w:pStyle w:val="a3"/>
        <w:ind w:left="0" w:firstLine="709"/>
        <w:jc w:val="both"/>
        <w:rPr>
          <w:sz w:val="28"/>
          <w:szCs w:val="28"/>
          <w:lang w:val="kk-KZ"/>
        </w:rPr>
      </w:pPr>
      <w:r>
        <w:rPr>
          <w:sz w:val="28"/>
          <w:szCs w:val="28"/>
          <w:lang w:val="kk-KZ"/>
        </w:rPr>
        <w:t>3) өз тәртібін талдауға және айналасындағылардың іс-әрекетінің сыртқы көріністеріне бағытталған өзін-өзі бақылау, реттеу және адекватты бағалау дағдыларын танытады.</w:t>
      </w:r>
    </w:p>
    <w:p w:rsidR="00FB5156" w:rsidRDefault="00FB5156" w:rsidP="00FB5156">
      <w:pPr>
        <w:ind w:firstLine="709"/>
        <w:jc w:val="both"/>
        <w:rPr>
          <w:sz w:val="28"/>
          <w:szCs w:val="28"/>
          <w:lang w:val="kk-KZ"/>
        </w:rPr>
      </w:pPr>
      <w:r>
        <w:rPr>
          <w:sz w:val="28"/>
          <w:szCs w:val="28"/>
          <w:lang w:val="kk-KZ"/>
        </w:rPr>
        <w:t>34. Жүйелік - әрекеттік нәтижелер білім алушылардың:</w:t>
      </w:r>
    </w:p>
    <w:p w:rsidR="00FB5156" w:rsidRDefault="00FB5156" w:rsidP="00FB5156">
      <w:pPr>
        <w:ind w:firstLine="709"/>
        <w:jc w:val="both"/>
        <w:rPr>
          <w:sz w:val="28"/>
          <w:szCs w:val="28"/>
          <w:lang w:val="kk-KZ"/>
        </w:rPr>
      </w:pPr>
      <w:r>
        <w:rPr>
          <w:sz w:val="28"/>
          <w:szCs w:val="28"/>
          <w:lang w:val="kk-KZ"/>
        </w:rPr>
        <w:t>1) танымдық, зияткерлік және шығармашылық қабілеттерінің жетілуінен;</w:t>
      </w:r>
    </w:p>
    <w:p w:rsidR="00FB5156" w:rsidRDefault="00FB5156" w:rsidP="00FB5156">
      <w:pPr>
        <w:ind w:firstLine="709"/>
        <w:jc w:val="both"/>
        <w:rPr>
          <w:sz w:val="28"/>
          <w:szCs w:val="28"/>
          <w:lang w:val="kk-KZ"/>
        </w:rPr>
      </w:pPr>
      <w:r>
        <w:rPr>
          <w:sz w:val="28"/>
          <w:szCs w:val="28"/>
          <w:lang w:val="kk-KZ"/>
        </w:rPr>
        <w:t>2) пән бойынша жүйелі білімді меңгеру, оны іс жүзінде қолдануынан;</w:t>
      </w:r>
    </w:p>
    <w:p w:rsidR="00FB5156" w:rsidRDefault="00FB5156" w:rsidP="00FB5156">
      <w:pPr>
        <w:ind w:firstLine="709"/>
        <w:jc w:val="both"/>
        <w:rPr>
          <w:sz w:val="28"/>
          <w:szCs w:val="28"/>
          <w:lang w:val="kk-KZ"/>
        </w:rPr>
      </w:pPr>
      <w:r>
        <w:rPr>
          <w:sz w:val="28"/>
          <w:szCs w:val="28"/>
          <w:lang w:val="kk-KZ"/>
        </w:rPr>
        <w:lastRenderedPageBreak/>
        <w:t>3) көлік қозғалысы және көшелердің, алаңдардың орналасуы және өзара байланысы жайлы біртұтас түсінігінен көрініс табады.</w:t>
      </w:r>
    </w:p>
    <w:p w:rsidR="00535433" w:rsidRPr="00817369" w:rsidRDefault="00535433" w:rsidP="00FB5156">
      <w:pPr>
        <w:pStyle w:val="a3"/>
        <w:ind w:left="0" w:firstLine="709"/>
        <w:jc w:val="both"/>
        <w:rPr>
          <w:lang w:val="kk-KZ"/>
        </w:rPr>
      </w:pPr>
    </w:p>
    <w:sectPr w:rsidR="00535433" w:rsidRPr="00817369" w:rsidSect="00D9561C">
      <w:headerReference w:type="default" r:id="rId8"/>
      <w:headerReference w:type="first" r:id="rId9"/>
      <w:pgSz w:w="11906" w:h="16838"/>
      <w:pgMar w:top="1418"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EFE" w:rsidRDefault="00582EFE" w:rsidP="0080530D">
      <w:r>
        <w:separator/>
      </w:r>
    </w:p>
  </w:endnote>
  <w:endnote w:type="continuationSeparator" w:id="0">
    <w:p w:rsidR="00582EFE" w:rsidRDefault="00582EFE" w:rsidP="00805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EFE" w:rsidRDefault="00582EFE" w:rsidP="0080530D">
      <w:r>
        <w:separator/>
      </w:r>
    </w:p>
  </w:footnote>
  <w:footnote w:type="continuationSeparator" w:id="0">
    <w:p w:rsidR="00582EFE" w:rsidRDefault="00582EFE" w:rsidP="00805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99236"/>
      <w:docPartObj>
        <w:docPartGallery w:val="Page Numbers (Top of Page)"/>
        <w:docPartUnique/>
      </w:docPartObj>
    </w:sdtPr>
    <w:sdtEndPr>
      <w:rPr>
        <w:sz w:val="28"/>
        <w:szCs w:val="28"/>
      </w:rPr>
    </w:sdtEndPr>
    <w:sdtContent>
      <w:p w:rsidR="00EA7EE6" w:rsidRPr="00EA7EE6" w:rsidRDefault="00EA7EE6">
        <w:pPr>
          <w:pStyle w:val="a7"/>
          <w:jc w:val="center"/>
          <w:rPr>
            <w:sz w:val="28"/>
            <w:szCs w:val="28"/>
          </w:rPr>
        </w:pPr>
        <w:r w:rsidRPr="00EA7EE6">
          <w:rPr>
            <w:sz w:val="28"/>
            <w:szCs w:val="28"/>
          </w:rPr>
          <w:fldChar w:fldCharType="begin"/>
        </w:r>
        <w:r w:rsidRPr="00EA7EE6">
          <w:rPr>
            <w:sz w:val="28"/>
            <w:szCs w:val="28"/>
          </w:rPr>
          <w:instrText>PAGE   \* MERGEFORMAT</w:instrText>
        </w:r>
        <w:r w:rsidRPr="00EA7EE6">
          <w:rPr>
            <w:sz w:val="28"/>
            <w:szCs w:val="28"/>
          </w:rPr>
          <w:fldChar w:fldCharType="separate"/>
        </w:r>
        <w:r w:rsidR="00BB55A5">
          <w:rPr>
            <w:noProof/>
            <w:sz w:val="28"/>
            <w:szCs w:val="28"/>
          </w:rPr>
          <w:t>2</w:t>
        </w:r>
        <w:r w:rsidRPr="00EA7EE6">
          <w:rPr>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896215"/>
      <w:docPartObj>
        <w:docPartGallery w:val="Page Numbers (Top of Page)"/>
        <w:docPartUnique/>
      </w:docPartObj>
    </w:sdtPr>
    <w:sdtEndPr/>
    <w:sdtContent>
      <w:p w:rsidR="00D9561C" w:rsidRDefault="00D9561C">
        <w:pPr>
          <w:pStyle w:val="a7"/>
          <w:jc w:val="center"/>
        </w:pPr>
        <w:r>
          <w:fldChar w:fldCharType="begin"/>
        </w:r>
        <w:r>
          <w:instrText>PAGE   \* MERGEFORMAT</w:instrText>
        </w:r>
        <w:r>
          <w:fldChar w:fldCharType="separate"/>
        </w:r>
        <w:r>
          <w:rPr>
            <w:noProof/>
          </w:rPr>
          <w:t>1</w:t>
        </w:r>
        <w:r>
          <w:fldChar w:fldCharType="end"/>
        </w:r>
      </w:p>
    </w:sdtContent>
  </w:sdt>
  <w:p w:rsidR="00D9561C" w:rsidRDefault="00D9561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625"/>
    <w:multiLevelType w:val="hybridMultilevel"/>
    <w:tmpl w:val="D5E8D8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211CC8"/>
    <w:multiLevelType w:val="hybridMultilevel"/>
    <w:tmpl w:val="3D58C0B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5A1053"/>
    <w:multiLevelType w:val="hybridMultilevel"/>
    <w:tmpl w:val="D6587E4C"/>
    <w:lvl w:ilvl="0" w:tplc="C9AEBE44">
      <w:start w:val="2"/>
      <w:numFmt w:val="decimal"/>
      <w:lvlText w:val="%1."/>
      <w:lvlJc w:val="left"/>
      <w:pPr>
        <w:ind w:left="928" w:hanging="360"/>
      </w:pPr>
      <w:rPr>
        <w:rFonts w:cs="Times New Roman" w:hint="default"/>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3D103F7B"/>
    <w:multiLevelType w:val="hybridMultilevel"/>
    <w:tmpl w:val="81F2A19C"/>
    <w:lvl w:ilvl="0" w:tplc="5F7C7314">
      <w:start w:val="1"/>
      <w:numFmt w:val="decimal"/>
      <w:lvlText w:val="%1)"/>
      <w:lvlJc w:val="left"/>
      <w:pPr>
        <w:ind w:left="928" w:hanging="360"/>
      </w:pPr>
      <w:rPr>
        <w:rFonts w:ascii="Times New Roman" w:eastAsia="Times New Roman" w:hAnsi="Times New Roman" w:cs="Times New Roman"/>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7276BE"/>
    <w:multiLevelType w:val="hybridMultilevel"/>
    <w:tmpl w:val="5FD8368E"/>
    <w:lvl w:ilvl="0" w:tplc="3D62430E">
      <w:start w:val="1"/>
      <w:numFmt w:val="decimal"/>
      <w:lvlText w:val="%1."/>
      <w:lvlJc w:val="left"/>
      <w:pPr>
        <w:ind w:left="644" w:hanging="360"/>
      </w:pPr>
      <w:rPr>
        <w:rFonts w:cs="Times New Roman"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41BD4229"/>
    <w:multiLevelType w:val="multilevel"/>
    <w:tmpl w:val="DAD6036E"/>
    <w:lvl w:ilvl="0">
      <w:start w:val="11"/>
      <w:numFmt w:val="decimal"/>
      <w:lvlText w:val="%1"/>
      <w:lvlJc w:val="left"/>
      <w:pPr>
        <w:ind w:left="690" w:hanging="690"/>
      </w:pPr>
      <w:rPr>
        <w:rFonts w:hint="default"/>
      </w:rPr>
    </w:lvl>
    <w:lvl w:ilvl="1">
      <w:start w:val="1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3BA002D"/>
    <w:multiLevelType w:val="hybridMultilevel"/>
    <w:tmpl w:val="099020C6"/>
    <w:lvl w:ilvl="0" w:tplc="A0E84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7369"/>
    <w:rsid w:val="00013A22"/>
    <w:rsid w:val="00070388"/>
    <w:rsid w:val="000A40AE"/>
    <w:rsid w:val="000A5AE3"/>
    <w:rsid w:val="000E1240"/>
    <w:rsid w:val="00156E54"/>
    <w:rsid w:val="001C3083"/>
    <w:rsid w:val="002050B7"/>
    <w:rsid w:val="00240D90"/>
    <w:rsid w:val="002D122A"/>
    <w:rsid w:val="002E7BAF"/>
    <w:rsid w:val="00324ECF"/>
    <w:rsid w:val="004666E5"/>
    <w:rsid w:val="00491C1B"/>
    <w:rsid w:val="004B4790"/>
    <w:rsid w:val="004E7D10"/>
    <w:rsid w:val="004F5FD9"/>
    <w:rsid w:val="00535433"/>
    <w:rsid w:val="00546838"/>
    <w:rsid w:val="00567A7B"/>
    <w:rsid w:val="00575833"/>
    <w:rsid w:val="00582EFE"/>
    <w:rsid w:val="005E2E28"/>
    <w:rsid w:val="00606CD6"/>
    <w:rsid w:val="0062612C"/>
    <w:rsid w:val="006359F6"/>
    <w:rsid w:val="00642B86"/>
    <w:rsid w:val="00660383"/>
    <w:rsid w:val="006A08B7"/>
    <w:rsid w:val="006B0A4A"/>
    <w:rsid w:val="006D6780"/>
    <w:rsid w:val="007201D5"/>
    <w:rsid w:val="0076151E"/>
    <w:rsid w:val="00774C36"/>
    <w:rsid w:val="007E1BB7"/>
    <w:rsid w:val="0080530D"/>
    <w:rsid w:val="00817369"/>
    <w:rsid w:val="008253E4"/>
    <w:rsid w:val="00830235"/>
    <w:rsid w:val="0084585B"/>
    <w:rsid w:val="008A4BC3"/>
    <w:rsid w:val="00995BBE"/>
    <w:rsid w:val="009A3F83"/>
    <w:rsid w:val="00A27B19"/>
    <w:rsid w:val="00A5506D"/>
    <w:rsid w:val="00A719EB"/>
    <w:rsid w:val="00A9504C"/>
    <w:rsid w:val="00AA4B6E"/>
    <w:rsid w:val="00AC4CCE"/>
    <w:rsid w:val="00AD4483"/>
    <w:rsid w:val="00AD55E0"/>
    <w:rsid w:val="00B11BEF"/>
    <w:rsid w:val="00B35219"/>
    <w:rsid w:val="00BA7834"/>
    <w:rsid w:val="00BB55A5"/>
    <w:rsid w:val="00C07951"/>
    <w:rsid w:val="00C20F8B"/>
    <w:rsid w:val="00C24273"/>
    <w:rsid w:val="00C653F9"/>
    <w:rsid w:val="00C739A1"/>
    <w:rsid w:val="00CB0C68"/>
    <w:rsid w:val="00CD0CB6"/>
    <w:rsid w:val="00CF3876"/>
    <w:rsid w:val="00CF45B2"/>
    <w:rsid w:val="00D9561C"/>
    <w:rsid w:val="00DD25C0"/>
    <w:rsid w:val="00DF669C"/>
    <w:rsid w:val="00E672E6"/>
    <w:rsid w:val="00E7307D"/>
    <w:rsid w:val="00E86C3F"/>
    <w:rsid w:val="00EA2EE2"/>
    <w:rsid w:val="00EA7EE6"/>
    <w:rsid w:val="00EF1240"/>
    <w:rsid w:val="00F10550"/>
    <w:rsid w:val="00F1555D"/>
    <w:rsid w:val="00F31540"/>
    <w:rsid w:val="00F63491"/>
    <w:rsid w:val="00FA390E"/>
    <w:rsid w:val="00FB5156"/>
    <w:rsid w:val="00FE4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3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17369"/>
    <w:pPr>
      <w:keepNext/>
      <w:widowControl w:val="0"/>
      <w:spacing w:before="240" w:after="60"/>
      <w:outlineLvl w:val="0"/>
    </w:pPr>
    <w:rPr>
      <w:rFonts w:ascii="Cambria" w:hAnsi="Cambria"/>
      <w:b/>
      <w:bCs/>
      <w:color w:val="000000"/>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7369"/>
    <w:rPr>
      <w:rFonts w:ascii="Cambria" w:eastAsia="Times New Roman" w:hAnsi="Cambria" w:cs="Times New Roman"/>
      <w:b/>
      <w:bCs/>
      <w:color w:val="000000"/>
      <w:kern w:val="32"/>
      <w:sz w:val="32"/>
      <w:szCs w:val="32"/>
      <w:lang w:eastAsia="ru-RU"/>
    </w:rPr>
  </w:style>
  <w:style w:type="paragraph" w:styleId="a3">
    <w:name w:val="List Paragraph"/>
    <w:basedOn w:val="a"/>
    <w:uiPriority w:val="99"/>
    <w:qFormat/>
    <w:rsid w:val="00817369"/>
    <w:pPr>
      <w:ind w:left="708"/>
    </w:pPr>
  </w:style>
  <w:style w:type="character" w:customStyle="1" w:styleId="11">
    <w:name w:val="Основной текст Знак1"/>
    <w:link w:val="a4"/>
    <w:uiPriority w:val="99"/>
    <w:locked/>
    <w:rsid w:val="00817369"/>
    <w:rPr>
      <w:rFonts w:ascii="Times New Roman" w:hAnsi="Times New Roman"/>
      <w:b/>
      <w:sz w:val="26"/>
      <w:shd w:val="clear" w:color="auto" w:fill="FFFFFF"/>
    </w:rPr>
  </w:style>
  <w:style w:type="character" w:customStyle="1" w:styleId="a5">
    <w:name w:val="Основной текст + Не полужирный"/>
    <w:aliases w:val="Интервал 0 pt"/>
    <w:uiPriority w:val="99"/>
    <w:rsid w:val="00817369"/>
    <w:rPr>
      <w:rFonts w:ascii="Times New Roman" w:hAnsi="Times New Roman"/>
      <w:spacing w:val="10"/>
      <w:sz w:val="26"/>
      <w:u w:val="none"/>
    </w:rPr>
  </w:style>
  <w:style w:type="paragraph" w:styleId="a4">
    <w:name w:val="Body Text"/>
    <w:basedOn w:val="a"/>
    <w:link w:val="11"/>
    <w:uiPriority w:val="99"/>
    <w:rsid w:val="00817369"/>
    <w:pPr>
      <w:widowControl w:val="0"/>
      <w:shd w:val="clear" w:color="auto" w:fill="FFFFFF"/>
      <w:spacing w:before="540" w:line="320" w:lineRule="exact"/>
      <w:ind w:hanging="340"/>
      <w:jc w:val="both"/>
    </w:pPr>
    <w:rPr>
      <w:rFonts w:eastAsiaTheme="minorHAnsi" w:cstheme="minorBidi"/>
      <w:b/>
      <w:sz w:val="26"/>
      <w:szCs w:val="22"/>
      <w:lang w:eastAsia="en-US"/>
    </w:rPr>
  </w:style>
  <w:style w:type="character" w:customStyle="1" w:styleId="a6">
    <w:name w:val="Основной текст Знак"/>
    <w:basedOn w:val="a0"/>
    <w:uiPriority w:val="99"/>
    <w:semiHidden/>
    <w:rsid w:val="00817369"/>
    <w:rPr>
      <w:rFonts w:ascii="Times New Roman" w:eastAsia="Times New Roman" w:hAnsi="Times New Roman" w:cs="Times New Roman"/>
      <w:sz w:val="24"/>
      <w:szCs w:val="24"/>
      <w:lang w:eastAsia="ru-RU"/>
    </w:rPr>
  </w:style>
  <w:style w:type="paragraph" w:styleId="a7">
    <w:name w:val="header"/>
    <w:basedOn w:val="a"/>
    <w:link w:val="a8"/>
    <w:uiPriority w:val="99"/>
    <w:rsid w:val="00817369"/>
    <w:pPr>
      <w:tabs>
        <w:tab w:val="center" w:pos="4677"/>
        <w:tab w:val="right" w:pos="9355"/>
      </w:tabs>
    </w:pPr>
  </w:style>
  <w:style w:type="character" w:customStyle="1" w:styleId="a8">
    <w:name w:val="Верхний колонтитул Знак"/>
    <w:basedOn w:val="a0"/>
    <w:link w:val="a7"/>
    <w:uiPriority w:val="99"/>
    <w:rsid w:val="0081736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60383"/>
    <w:pPr>
      <w:tabs>
        <w:tab w:val="center" w:pos="4677"/>
        <w:tab w:val="right" w:pos="9355"/>
      </w:tabs>
    </w:pPr>
  </w:style>
  <w:style w:type="character" w:customStyle="1" w:styleId="aa">
    <w:name w:val="Нижний колонтитул Знак"/>
    <w:basedOn w:val="a0"/>
    <w:link w:val="a9"/>
    <w:uiPriority w:val="99"/>
    <w:rsid w:val="00660383"/>
    <w:rPr>
      <w:rFonts w:ascii="Times New Roman" w:eastAsia="Times New Roman" w:hAnsi="Times New Roman" w:cs="Times New Roman"/>
      <w:sz w:val="24"/>
      <w:szCs w:val="24"/>
      <w:lang w:eastAsia="ru-RU"/>
    </w:rPr>
  </w:style>
  <w:style w:type="character" w:customStyle="1" w:styleId="s0">
    <w:name w:val="s0"/>
    <w:uiPriority w:val="99"/>
    <w:rsid w:val="00C20F8B"/>
    <w:rPr>
      <w:rFonts w:ascii="Times New Roman" w:hAnsi="Times New Roman" w:cs="Times New Roman" w:hint="default"/>
      <w:color w:val="000000"/>
    </w:rPr>
  </w:style>
  <w:style w:type="paragraph" w:styleId="ab">
    <w:name w:val="Balloon Text"/>
    <w:basedOn w:val="a"/>
    <w:link w:val="ac"/>
    <w:uiPriority w:val="99"/>
    <w:semiHidden/>
    <w:unhideWhenUsed/>
    <w:rsid w:val="00BB55A5"/>
    <w:rPr>
      <w:rFonts w:ascii="Tahoma" w:hAnsi="Tahoma" w:cs="Tahoma"/>
      <w:sz w:val="16"/>
      <w:szCs w:val="16"/>
    </w:rPr>
  </w:style>
  <w:style w:type="character" w:customStyle="1" w:styleId="ac">
    <w:name w:val="Текст выноски Знак"/>
    <w:basedOn w:val="a0"/>
    <w:link w:val="ab"/>
    <w:uiPriority w:val="99"/>
    <w:semiHidden/>
    <w:rsid w:val="00BB55A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07568">
      <w:bodyDiv w:val="1"/>
      <w:marLeft w:val="0"/>
      <w:marRight w:val="0"/>
      <w:marTop w:val="0"/>
      <w:marBottom w:val="0"/>
      <w:divBdr>
        <w:top w:val="none" w:sz="0" w:space="0" w:color="auto"/>
        <w:left w:val="none" w:sz="0" w:space="0" w:color="auto"/>
        <w:bottom w:val="none" w:sz="0" w:space="0" w:color="auto"/>
        <w:right w:val="none" w:sz="0" w:space="0" w:color="auto"/>
      </w:divBdr>
    </w:div>
    <w:div w:id="937567450">
      <w:bodyDiv w:val="1"/>
      <w:marLeft w:val="0"/>
      <w:marRight w:val="0"/>
      <w:marTop w:val="0"/>
      <w:marBottom w:val="0"/>
      <w:divBdr>
        <w:top w:val="none" w:sz="0" w:space="0" w:color="auto"/>
        <w:left w:val="none" w:sz="0" w:space="0" w:color="auto"/>
        <w:bottom w:val="none" w:sz="0" w:space="0" w:color="auto"/>
        <w:right w:val="none" w:sz="0" w:space="0" w:color="auto"/>
      </w:divBdr>
    </w:div>
    <w:div w:id="1615404232">
      <w:bodyDiv w:val="1"/>
      <w:marLeft w:val="0"/>
      <w:marRight w:val="0"/>
      <w:marTop w:val="0"/>
      <w:marBottom w:val="0"/>
      <w:divBdr>
        <w:top w:val="none" w:sz="0" w:space="0" w:color="auto"/>
        <w:left w:val="none" w:sz="0" w:space="0" w:color="auto"/>
        <w:bottom w:val="none" w:sz="0" w:space="0" w:color="auto"/>
        <w:right w:val="none" w:sz="0" w:space="0" w:color="auto"/>
      </w:divBdr>
    </w:div>
    <w:div w:id="1830173402">
      <w:bodyDiv w:val="1"/>
      <w:marLeft w:val="0"/>
      <w:marRight w:val="0"/>
      <w:marTop w:val="0"/>
      <w:marBottom w:val="0"/>
      <w:divBdr>
        <w:top w:val="none" w:sz="0" w:space="0" w:color="auto"/>
        <w:left w:val="none" w:sz="0" w:space="0" w:color="auto"/>
        <w:bottom w:val="none" w:sz="0" w:space="0" w:color="auto"/>
        <w:right w:val="none" w:sz="0" w:space="0" w:color="auto"/>
      </w:divBdr>
    </w:div>
    <w:div w:id="208012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7</Pages>
  <Words>1857</Words>
  <Characters>10589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Кенжебаева Жадыра Хабдешовна</cp:lastModifiedBy>
  <cp:revision>37</cp:revision>
  <cp:lastPrinted>2017-08-03T03:56:00Z</cp:lastPrinted>
  <dcterms:created xsi:type="dcterms:W3CDTF">2015-08-21T05:01:00Z</dcterms:created>
  <dcterms:modified xsi:type="dcterms:W3CDTF">2017-08-03T03:56:00Z</dcterms:modified>
</cp:coreProperties>
</file>